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26"/>
      </w:tblGrid>
      <w:tr w:rsidR="005850F3" w:rsidRPr="00935ABC" w:rsidTr="00C461FB">
        <w:tc>
          <w:tcPr>
            <w:tcW w:w="4428" w:type="dxa"/>
          </w:tcPr>
          <w:p w:rsidR="005850F3" w:rsidRPr="00935ABC" w:rsidRDefault="005850F3" w:rsidP="00C461FB">
            <w:pPr>
              <w:jc w:val="center"/>
              <w:rPr>
                <w:rFonts w:ascii="Times New Roman" w:hAnsi="Times New Roman"/>
                <w:szCs w:val="26"/>
              </w:rPr>
            </w:pPr>
            <w:bookmarkStart w:id="0" w:name="_GoBack"/>
            <w:bookmarkEnd w:id="0"/>
            <w:r w:rsidRPr="00935ABC">
              <w:rPr>
                <w:rFonts w:ascii="Times New Roman" w:hAnsi="Times New Roman"/>
                <w:szCs w:val="26"/>
              </w:rPr>
              <w:t>UBND QUẬN GÒ VẤP</w:t>
            </w:r>
          </w:p>
        </w:tc>
        <w:tc>
          <w:tcPr>
            <w:tcW w:w="5426" w:type="dxa"/>
          </w:tcPr>
          <w:p w:rsidR="005850F3" w:rsidRPr="00935ABC" w:rsidRDefault="005850F3" w:rsidP="00C461FB">
            <w:pPr>
              <w:jc w:val="center"/>
              <w:rPr>
                <w:rFonts w:ascii="Times New Roman" w:hAnsi="Times New Roman"/>
                <w:szCs w:val="26"/>
              </w:rPr>
            </w:pPr>
            <w:r w:rsidRPr="00935ABC">
              <w:rPr>
                <w:rFonts w:ascii="Times New Roman" w:hAnsi="Times New Roman"/>
                <w:b/>
                <w:szCs w:val="26"/>
              </w:rPr>
              <w:t xml:space="preserve">CỘNG HOÀ XÃ HỘI CHỦ NGHĨA VIỆT </w:t>
            </w:r>
            <w:smartTag w:uri="urn:schemas-microsoft-com:office:smarttags" w:element="place">
              <w:smartTag w:uri="urn:schemas-microsoft-com:office:smarttags" w:element="country-region">
                <w:r w:rsidRPr="00935ABC">
                  <w:rPr>
                    <w:rFonts w:ascii="Times New Roman" w:hAnsi="Times New Roman"/>
                    <w:b/>
                    <w:szCs w:val="26"/>
                  </w:rPr>
                  <w:t>NAM</w:t>
                </w:r>
              </w:smartTag>
            </w:smartTag>
          </w:p>
        </w:tc>
      </w:tr>
      <w:tr w:rsidR="005850F3" w:rsidTr="00C461FB">
        <w:tc>
          <w:tcPr>
            <w:tcW w:w="4428" w:type="dxa"/>
          </w:tcPr>
          <w:p w:rsidR="005850F3" w:rsidRDefault="005850F3" w:rsidP="00C461FB">
            <w:pPr>
              <w:jc w:val="center"/>
              <w:rPr>
                <w:rFonts w:ascii="Times New Roman" w:hAnsi="Times New Roman"/>
                <w:sz w:val="26"/>
                <w:szCs w:val="26"/>
              </w:rPr>
            </w:pPr>
            <w:r w:rsidRPr="00EE3DFB">
              <w:rPr>
                <w:rFonts w:ascii="Times New Roman" w:hAnsi="Times New Roman"/>
                <w:b/>
                <w:sz w:val="26"/>
                <w:szCs w:val="26"/>
              </w:rPr>
              <w:t>PHÒNG GIÁO DỤC VÀ ĐÀO TẠO</w:t>
            </w:r>
          </w:p>
        </w:tc>
        <w:tc>
          <w:tcPr>
            <w:tcW w:w="5426" w:type="dxa"/>
          </w:tcPr>
          <w:p w:rsidR="005850F3" w:rsidRDefault="00B41892" w:rsidP="00C461FB">
            <w:pPr>
              <w:jc w:val="cente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630555</wp:posOffset>
                      </wp:positionH>
                      <wp:positionV relativeFrom="paragraph">
                        <wp:posOffset>172085</wp:posOffset>
                      </wp:positionV>
                      <wp:extent cx="2009775" cy="0"/>
                      <wp:effectExtent l="11430" t="10160" r="7620"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3.55pt" to="207.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M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"/>
                  </w:pict>
                </mc:Fallback>
              </mc:AlternateContent>
            </w:r>
            <w:r w:rsidR="005850F3">
              <w:rPr>
                <w:rFonts w:ascii="Times New Roman" w:hAnsi="Times New Roman"/>
                <w:b/>
                <w:sz w:val="26"/>
                <w:szCs w:val="26"/>
              </w:rPr>
              <w:t>Độc lập - Tự do - Hạnh phúc</w:t>
            </w:r>
          </w:p>
        </w:tc>
      </w:tr>
      <w:tr w:rsidR="005850F3" w:rsidTr="00C461FB">
        <w:trPr>
          <w:trHeight w:val="476"/>
        </w:trPr>
        <w:tc>
          <w:tcPr>
            <w:tcW w:w="4428" w:type="dxa"/>
            <w:vAlign w:val="center"/>
          </w:tcPr>
          <w:p w:rsidR="005850F3" w:rsidRDefault="00B41892" w:rsidP="00C461FB">
            <w:pPr>
              <w:jc w:val="center"/>
              <w:rPr>
                <w:rFonts w:ascii="Times New Roman" w:hAnsi="Times New Roman"/>
                <w:sz w:val="16"/>
                <w:szCs w:val="26"/>
              </w:rPr>
            </w:pPr>
            <w:r>
              <w:rPr>
                <w:rFonts w:ascii="Times New Roman" w:hAnsi="Times New Roman"/>
                <w:b/>
                <w:noProof/>
                <w:sz w:val="22"/>
                <w:szCs w:val="26"/>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90805</wp:posOffset>
                      </wp:positionV>
                      <wp:extent cx="1257300" cy="0"/>
                      <wp:effectExtent l="7620" t="5080" r="1143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15pt" to="152.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m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"/>
                  </w:pict>
                </mc:Fallback>
              </mc:AlternateContent>
            </w:r>
          </w:p>
          <w:p w:rsidR="005850F3" w:rsidRPr="00935ABC" w:rsidRDefault="005850F3" w:rsidP="00C461FB">
            <w:pPr>
              <w:jc w:val="center"/>
              <w:rPr>
                <w:rFonts w:ascii="Times New Roman" w:hAnsi="Times New Roman"/>
                <w:sz w:val="16"/>
                <w:szCs w:val="26"/>
              </w:rPr>
            </w:pPr>
          </w:p>
          <w:p w:rsidR="005850F3" w:rsidRDefault="00BC3155" w:rsidP="00BC3155">
            <w:pPr>
              <w:rPr>
                <w:rFonts w:ascii="Times New Roman" w:hAnsi="Times New Roman"/>
                <w:sz w:val="26"/>
                <w:szCs w:val="26"/>
              </w:rPr>
            </w:pPr>
            <w:r>
              <w:rPr>
                <w:rFonts w:ascii="Times New Roman" w:hAnsi="Times New Roman"/>
                <w:sz w:val="26"/>
                <w:szCs w:val="26"/>
              </w:rPr>
              <w:tab/>
              <w:t xml:space="preserve">   </w:t>
            </w:r>
            <w:r w:rsidR="005850F3" w:rsidRPr="00EE3DFB">
              <w:rPr>
                <w:rFonts w:ascii="Times New Roman" w:hAnsi="Times New Roman"/>
                <w:sz w:val="26"/>
                <w:szCs w:val="26"/>
              </w:rPr>
              <w:t>Số:</w:t>
            </w:r>
            <w:r w:rsidR="005850F3" w:rsidRPr="00EE3DFB">
              <w:rPr>
                <w:rFonts w:ascii="Times New Roman" w:hAnsi="Times New Roman"/>
                <w:sz w:val="26"/>
                <w:szCs w:val="26"/>
              </w:rPr>
              <w:softHyphen/>
            </w:r>
            <w:r w:rsidR="005850F3" w:rsidRPr="00EE3DFB">
              <w:rPr>
                <w:rFonts w:ascii="Times New Roman" w:hAnsi="Times New Roman"/>
                <w:sz w:val="26"/>
                <w:szCs w:val="26"/>
              </w:rPr>
              <w:softHyphen/>
            </w:r>
            <w:r w:rsidR="005850F3" w:rsidRPr="00EE3DFB">
              <w:rPr>
                <w:rFonts w:ascii="Times New Roman" w:hAnsi="Times New Roman"/>
                <w:sz w:val="26"/>
                <w:szCs w:val="26"/>
              </w:rPr>
              <w:softHyphen/>
            </w:r>
            <w:r w:rsidR="0074797F">
              <w:rPr>
                <w:rFonts w:ascii="Times New Roman" w:hAnsi="Times New Roman"/>
                <w:sz w:val="26"/>
                <w:szCs w:val="26"/>
              </w:rPr>
              <w:t xml:space="preserve"> </w:t>
            </w:r>
            <w:r w:rsidR="00C527AC">
              <w:rPr>
                <w:rFonts w:ascii="Times New Roman" w:hAnsi="Times New Roman"/>
                <w:sz w:val="26"/>
                <w:szCs w:val="26"/>
              </w:rPr>
              <w:t>702</w:t>
            </w:r>
            <w:r w:rsidR="005850F3" w:rsidRPr="00EE3DFB">
              <w:rPr>
                <w:rFonts w:ascii="Times New Roman" w:hAnsi="Times New Roman"/>
                <w:sz w:val="26"/>
                <w:szCs w:val="26"/>
              </w:rPr>
              <w:t>/</w:t>
            </w:r>
            <w:r w:rsidR="005850F3">
              <w:rPr>
                <w:rFonts w:ascii="Times New Roman" w:hAnsi="Times New Roman"/>
                <w:sz w:val="26"/>
                <w:szCs w:val="26"/>
              </w:rPr>
              <w:t>KH</w:t>
            </w:r>
            <w:r w:rsidR="005850F3" w:rsidRPr="00EE3DFB">
              <w:rPr>
                <w:rFonts w:ascii="Times New Roman" w:hAnsi="Times New Roman"/>
                <w:sz w:val="26"/>
                <w:szCs w:val="26"/>
              </w:rPr>
              <w:t>-PGDĐT</w:t>
            </w:r>
          </w:p>
        </w:tc>
        <w:tc>
          <w:tcPr>
            <w:tcW w:w="5426" w:type="dxa"/>
            <w:vAlign w:val="center"/>
          </w:tcPr>
          <w:p w:rsidR="005850F3" w:rsidRDefault="005850F3" w:rsidP="00C461FB">
            <w:pPr>
              <w:jc w:val="center"/>
              <w:rPr>
                <w:rFonts w:ascii="Times New Roman" w:hAnsi="Times New Roman"/>
                <w:i/>
                <w:sz w:val="16"/>
                <w:szCs w:val="26"/>
              </w:rPr>
            </w:pPr>
          </w:p>
          <w:p w:rsidR="005850F3" w:rsidRPr="00935ABC" w:rsidRDefault="005850F3" w:rsidP="00C461FB">
            <w:pPr>
              <w:jc w:val="center"/>
              <w:rPr>
                <w:rFonts w:ascii="Times New Roman" w:hAnsi="Times New Roman"/>
                <w:i/>
                <w:sz w:val="16"/>
                <w:szCs w:val="26"/>
              </w:rPr>
            </w:pPr>
          </w:p>
          <w:p w:rsidR="005850F3" w:rsidRDefault="00EF3E0B" w:rsidP="00C527AC">
            <w:pPr>
              <w:jc w:val="center"/>
              <w:rPr>
                <w:rFonts w:ascii="Times New Roman" w:hAnsi="Times New Roman"/>
                <w:sz w:val="26"/>
                <w:szCs w:val="26"/>
              </w:rPr>
            </w:pPr>
            <w:r>
              <w:rPr>
                <w:rFonts w:ascii="Times New Roman" w:hAnsi="Times New Roman"/>
                <w:i/>
                <w:sz w:val="26"/>
                <w:szCs w:val="26"/>
              </w:rPr>
              <w:t>Gò Vấp, ngày</w:t>
            </w:r>
            <w:r w:rsidR="00DF615D">
              <w:rPr>
                <w:rFonts w:ascii="Times New Roman" w:hAnsi="Times New Roman"/>
                <w:i/>
                <w:sz w:val="26"/>
                <w:szCs w:val="26"/>
              </w:rPr>
              <w:t xml:space="preserve"> </w:t>
            </w:r>
            <w:r w:rsidR="00C527AC">
              <w:rPr>
                <w:rFonts w:ascii="Times New Roman" w:hAnsi="Times New Roman"/>
                <w:i/>
                <w:sz w:val="26"/>
                <w:szCs w:val="26"/>
              </w:rPr>
              <w:t>08</w:t>
            </w:r>
            <w:r w:rsidR="00FF301C">
              <w:rPr>
                <w:rFonts w:ascii="Times New Roman" w:hAnsi="Times New Roman"/>
                <w:i/>
                <w:sz w:val="26"/>
                <w:szCs w:val="26"/>
              </w:rPr>
              <w:t xml:space="preserve"> tháng 9</w:t>
            </w:r>
            <w:r w:rsidR="005850F3" w:rsidRPr="00EE3DFB">
              <w:rPr>
                <w:rFonts w:ascii="Times New Roman" w:hAnsi="Times New Roman"/>
                <w:i/>
                <w:sz w:val="26"/>
                <w:szCs w:val="26"/>
              </w:rPr>
              <w:t xml:space="preserve"> năm 201</w:t>
            </w:r>
            <w:r w:rsidR="00854482">
              <w:rPr>
                <w:rFonts w:ascii="Times New Roman" w:hAnsi="Times New Roman"/>
                <w:i/>
                <w:sz w:val="26"/>
                <w:szCs w:val="26"/>
              </w:rPr>
              <w:t>6</w:t>
            </w:r>
          </w:p>
        </w:tc>
      </w:tr>
    </w:tbl>
    <w:p w:rsidR="005850F3" w:rsidRDefault="005850F3" w:rsidP="005850F3">
      <w:pPr>
        <w:spacing w:before="120" w:after="120"/>
        <w:ind w:left="720" w:firstLine="720"/>
        <w:rPr>
          <w:rFonts w:ascii="Times New Roman" w:hAnsi="Times New Roman"/>
          <w:sz w:val="26"/>
          <w:szCs w:val="26"/>
        </w:rPr>
      </w:pPr>
    </w:p>
    <w:p w:rsidR="005850F3" w:rsidRPr="00223D3C" w:rsidRDefault="005850F3" w:rsidP="005850F3">
      <w:pPr>
        <w:jc w:val="center"/>
        <w:rPr>
          <w:rFonts w:ascii="Times New Roman" w:hAnsi="Times New Roman"/>
          <w:b/>
          <w:sz w:val="28"/>
          <w:szCs w:val="28"/>
        </w:rPr>
      </w:pPr>
      <w:r w:rsidRPr="00223D3C">
        <w:rPr>
          <w:rFonts w:ascii="Times New Roman" w:hAnsi="Times New Roman"/>
          <w:b/>
          <w:sz w:val="28"/>
          <w:szCs w:val="28"/>
        </w:rPr>
        <w:t>KẾ HOẠCH</w:t>
      </w:r>
    </w:p>
    <w:p w:rsidR="005850F3" w:rsidRDefault="005850F3" w:rsidP="005850F3">
      <w:pPr>
        <w:jc w:val="center"/>
        <w:rPr>
          <w:rFonts w:ascii="Times New Roman" w:hAnsi="Times New Roman"/>
          <w:b/>
          <w:sz w:val="28"/>
          <w:szCs w:val="28"/>
        </w:rPr>
      </w:pPr>
      <w:r w:rsidRPr="00223D3C">
        <w:rPr>
          <w:rFonts w:ascii="Times New Roman" w:hAnsi="Times New Roman"/>
          <w:b/>
          <w:sz w:val="28"/>
          <w:szCs w:val="28"/>
        </w:rPr>
        <w:t>Tổ chức thi Giáo viên dạy giỏi cấp quận Năm học 201</w:t>
      </w:r>
      <w:r w:rsidR="00854482">
        <w:rPr>
          <w:rFonts w:ascii="Times New Roman" w:hAnsi="Times New Roman"/>
          <w:b/>
          <w:sz w:val="28"/>
          <w:szCs w:val="28"/>
        </w:rPr>
        <w:t>6</w:t>
      </w:r>
      <w:r w:rsidR="009D295B">
        <w:rPr>
          <w:rFonts w:ascii="Times New Roman" w:hAnsi="Times New Roman"/>
          <w:b/>
          <w:sz w:val="28"/>
          <w:szCs w:val="28"/>
        </w:rPr>
        <w:t xml:space="preserve"> </w:t>
      </w:r>
      <w:r w:rsidR="009B6AD9">
        <w:rPr>
          <w:rFonts w:ascii="Times New Roman" w:hAnsi="Times New Roman"/>
          <w:b/>
          <w:sz w:val="28"/>
          <w:szCs w:val="28"/>
        </w:rPr>
        <w:t>-</w:t>
      </w:r>
      <w:r w:rsidR="009D295B">
        <w:rPr>
          <w:rFonts w:ascii="Times New Roman" w:hAnsi="Times New Roman"/>
          <w:b/>
          <w:sz w:val="28"/>
          <w:szCs w:val="28"/>
        </w:rPr>
        <w:t xml:space="preserve"> </w:t>
      </w:r>
      <w:r w:rsidR="009B6AD9">
        <w:rPr>
          <w:rFonts w:ascii="Times New Roman" w:hAnsi="Times New Roman"/>
          <w:b/>
          <w:sz w:val="28"/>
          <w:szCs w:val="28"/>
        </w:rPr>
        <w:t>201</w:t>
      </w:r>
      <w:r w:rsidR="00854482">
        <w:rPr>
          <w:rFonts w:ascii="Times New Roman" w:hAnsi="Times New Roman"/>
          <w:b/>
          <w:sz w:val="28"/>
          <w:szCs w:val="28"/>
        </w:rPr>
        <w:t>7</w:t>
      </w:r>
    </w:p>
    <w:p w:rsidR="005850F3" w:rsidRPr="00223D3C" w:rsidRDefault="00B41892" w:rsidP="005850F3">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2249805</wp:posOffset>
                </wp:positionH>
                <wp:positionV relativeFrom="paragraph">
                  <wp:posOffset>127000</wp:posOffset>
                </wp:positionV>
                <wp:extent cx="1662430" cy="0"/>
                <wp:effectExtent l="11430" t="12700" r="1206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10pt" to="308.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T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"/>
            </w:pict>
          </mc:Fallback>
        </mc:AlternateContent>
      </w:r>
    </w:p>
    <w:p w:rsidR="005850F3" w:rsidRPr="00CD28A4" w:rsidRDefault="005850F3" w:rsidP="005850F3">
      <w:pPr>
        <w:ind w:left="2880"/>
        <w:rPr>
          <w:rFonts w:ascii="Times New Roman" w:hAnsi="Times New Roman"/>
          <w:sz w:val="28"/>
          <w:szCs w:val="28"/>
        </w:rPr>
      </w:pPr>
    </w:p>
    <w:p w:rsidR="005850F3" w:rsidRDefault="005850F3" w:rsidP="005850F3">
      <w:pPr>
        <w:ind w:firstLine="562"/>
        <w:jc w:val="both"/>
        <w:rPr>
          <w:rFonts w:ascii="Times New Roman" w:hAnsi="Times New Roman"/>
          <w:sz w:val="26"/>
          <w:szCs w:val="26"/>
        </w:rPr>
      </w:pPr>
      <w:r>
        <w:rPr>
          <w:rFonts w:ascii="Times New Roman" w:hAnsi="Times New Roman"/>
          <w:sz w:val="26"/>
          <w:szCs w:val="26"/>
        </w:rPr>
        <w:t>Căn cứ Thông tư số 49/2011/TT-BGDĐT ngày 26 tháng 10 năm 2011 của Bộ Giáo dục và Đào tạo về việc Ban hành Điều lệ hội thi giáo viên dạy giỏi cấp học mầm non;</w:t>
      </w:r>
    </w:p>
    <w:p w:rsidR="005850F3" w:rsidRDefault="005850F3" w:rsidP="005850F3">
      <w:pPr>
        <w:ind w:firstLine="562"/>
        <w:jc w:val="both"/>
        <w:rPr>
          <w:rFonts w:ascii="Times New Roman" w:hAnsi="Times New Roman"/>
          <w:sz w:val="26"/>
          <w:szCs w:val="26"/>
        </w:rPr>
      </w:pPr>
      <w:r>
        <w:rPr>
          <w:rFonts w:ascii="Times New Roman" w:hAnsi="Times New Roman"/>
          <w:sz w:val="26"/>
          <w:szCs w:val="26"/>
        </w:rPr>
        <w:t>Căn cứ vào Kế hoạch số 3026/GDĐT-MN ngày 25 tháng 10 năm 2012 của  Phòng Mầm non Sở Giáo dục và Đào tạo Thành phố Hồ Chí Minh về việc tổ chức hội thi giáo viên dạy giỏi cấp quận, huyện;</w:t>
      </w:r>
    </w:p>
    <w:p w:rsidR="005850F3" w:rsidRDefault="005850F3" w:rsidP="005850F3">
      <w:pPr>
        <w:ind w:firstLine="562"/>
        <w:jc w:val="both"/>
        <w:rPr>
          <w:rFonts w:ascii="Times New Roman" w:hAnsi="Times New Roman"/>
          <w:spacing w:val="-4"/>
          <w:sz w:val="26"/>
          <w:szCs w:val="26"/>
        </w:rPr>
      </w:pPr>
      <w:r w:rsidRPr="00EE3DFB">
        <w:rPr>
          <w:rFonts w:ascii="Times New Roman" w:hAnsi="Times New Roman"/>
          <w:sz w:val="26"/>
          <w:szCs w:val="26"/>
        </w:rPr>
        <w:t xml:space="preserve">Nhằm mục đích động viên, khuyến khích giáo viên rèn luyện, nâng cao năng lực giảng dạy, tiếp tục thực hiện đổi mới phương pháp </w:t>
      </w:r>
      <w:r>
        <w:rPr>
          <w:rFonts w:ascii="Times New Roman" w:hAnsi="Times New Roman"/>
          <w:sz w:val="26"/>
          <w:szCs w:val="26"/>
        </w:rPr>
        <w:t xml:space="preserve">dạy </w:t>
      </w:r>
      <w:r w:rsidRPr="00E33AE5">
        <w:rPr>
          <w:rFonts w:ascii="Times New Roman" w:hAnsi="Times New Roman"/>
          <w:sz w:val="26"/>
          <w:szCs w:val="26"/>
        </w:rPr>
        <w:t>học</w:t>
      </w:r>
      <w:r>
        <w:rPr>
          <w:rFonts w:ascii="Times New Roman" w:hAnsi="Times New Roman"/>
          <w:sz w:val="26"/>
          <w:szCs w:val="26"/>
        </w:rPr>
        <w:t>,</w:t>
      </w:r>
      <w:r w:rsidRPr="00E33AE5">
        <w:rPr>
          <w:rFonts w:ascii="Times New Roman" w:hAnsi="Times New Roman"/>
          <w:sz w:val="26"/>
          <w:szCs w:val="26"/>
        </w:rPr>
        <w:t xml:space="preserve"> </w:t>
      </w:r>
      <w:r w:rsidRPr="00E33AE5">
        <w:rPr>
          <w:rFonts w:ascii="Times New Roman" w:hAnsi="Times New Roman"/>
          <w:spacing w:val="-4"/>
          <w:sz w:val="26"/>
          <w:szCs w:val="26"/>
        </w:rPr>
        <w:t>góp phần nâng cao chất lượng giáo dục mầm non, tạo động lực phát triển sự nghiệp giáo dục của địa phương và toàn ngành</w:t>
      </w:r>
      <w:r>
        <w:rPr>
          <w:rFonts w:ascii="Times New Roman" w:hAnsi="Times New Roman"/>
          <w:spacing w:val="-4"/>
          <w:sz w:val="26"/>
          <w:szCs w:val="26"/>
        </w:rPr>
        <w:t>;</w:t>
      </w:r>
    </w:p>
    <w:p w:rsidR="005850F3" w:rsidRPr="008C4279" w:rsidRDefault="005850F3" w:rsidP="005850F3">
      <w:pPr>
        <w:ind w:firstLine="562"/>
        <w:jc w:val="both"/>
        <w:rPr>
          <w:rFonts w:ascii="Times New Roman" w:hAnsi="Times New Roman"/>
          <w:sz w:val="26"/>
        </w:rPr>
      </w:pPr>
      <w:r>
        <w:rPr>
          <w:rFonts w:ascii="Times New Roman" w:hAnsi="Times New Roman"/>
          <w:sz w:val="26"/>
          <w:szCs w:val="26"/>
        </w:rPr>
        <w:t xml:space="preserve">Phòng Giáo dục và Đào tạo quận </w:t>
      </w:r>
      <w:r w:rsidRPr="00EE3DFB">
        <w:rPr>
          <w:rFonts w:ascii="Times New Roman" w:hAnsi="Times New Roman"/>
          <w:sz w:val="26"/>
          <w:szCs w:val="26"/>
        </w:rPr>
        <w:t xml:space="preserve">Gò Vấp thông báo đến </w:t>
      </w:r>
      <w:r w:rsidR="00FC0063">
        <w:rPr>
          <w:rFonts w:ascii="Times New Roman" w:hAnsi="Times New Roman"/>
          <w:sz w:val="26"/>
          <w:szCs w:val="26"/>
        </w:rPr>
        <w:t>h</w:t>
      </w:r>
      <w:r w:rsidRPr="00EE3DFB">
        <w:rPr>
          <w:rFonts w:ascii="Times New Roman" w:hAnsi="Times New Roman"/>
          <w:sz w:val="26"/>
          <w:szCs w:val="26"/>
        </w:rPr>
        <w:t xml:space="preserve">iệu trưởng các trường </w:t>
      </w:r>
      <w:r w:rsidR="00FC0063">
        <w:rPr>
          <w:rFonts w:ascii="Times New Roman" w:hAnsi="Times New Roman"/>
          <w:sz w:val="26"/>
          <w:szCs w:val="26"/>
        </w:rPr>
        <w:t>m</w:t>
      </w:r>
      <w:r w:rsidR="00854482">
        <w:rPr>
          <w:rFonts w:ascii="Times New Roman" w:hAnsi="Times New Roman"/>
          <w:sz w:val="26"/>
          <w:szCs w:val="26"/>
        </w:rPr>
        <w:t xml:space="preserve">ầm non </w:t>
      </w:r>
      <w:r w:rsidRPr="00EE3DFB">
        <w:rPr>
          <w:rFonts w:ascii="Times New Roman" w:hAnsi="Times New Roman"/>
          <w:sz w:val="26"/>
          <w:szCs w:val="26"/>
        </w:rPr>
        <w:t xml:space="preserve">kế </w:t>
      </w:r>
      <w:r w:rsidRPr="008C4279">
        <w:rPr>
          <w:rFonts w:ascii="Times New Roman" w:hAnsi="Times New Roman"/>
          <w:sz w:val="26"/>
        </w:rPr>
        <w:t>hoạch tổ chức Hội thi Giáo viê</w:t>
      </w:r>
      <w:r w:rsidR="00563C29">
        <w:rPr>
          <w:rFonts w:ascii="Times New Roman" w:hAnsi="Times New Roman"/>
          <w:sz w:val="26"/>
        </w:rPr>
        <w:t>n dạy giỏi cấp quận năm học 201</w:t>
      </w:r>
      <w:r w:rsidR="00854482">
        <w:rPr>
          <w:rFonts w:ascii="Times New Roman" w:hAnsi="Times New Roman"/>
          <w:sz w:val="26"/>
        </w:rPr>
        <w:t>6</w:t>
      </w:r>
      <w:r w:rsidRPr="008C4279">
        <w:rPr>
          <w:rFonts w:ascii="Times New Roman" w:hAnsi="Times New Roman"/>
          <w:sz w:val="26"/>
        </w:rPr>
        <w:t>-201</w:t>
      </w:r>
      <w:r w:rsidR="00854482">
        <w:rPr>
          <w:rFonts w:ascii="Times New Roman" w:hAnsi="Times New Roman"/>
          <w:sz w:val="26"/>
        </w:rPr>
        <w:t>7</w:t>
      </w:r>
      <w:r w:rsidRPr="008C4279">
        <w:rPr>
          <w:rFonts w:ascii="Times New Roman" w:hAnsi="Times New Roman"/>
          <w:sz w:val="26"/>
        </w:rPr>
        <w:t xml:space="preserve"> như sau:</w:t>
      </w:r>
    </w:p>
    <w:p w:rsidR="005850F3" w:rsidRPr="00A559FA" w:rsidRDefault="005850F3" w:rsidP="005850F3">
      <w:pPr>
        <w:spacing w:before="120" w:after="120"/>
        <w:ind w:firstLine="562"/>
        <w:jc w:val="both"/>
        <w:rPr>
          <w:rFonts w:ascii="Times New Roman" w:hAnsi="Times New Roman"/>
          <w:b/>
          <w:sz w:val="26"/>
          <w:szCs w:val="26"/>
        </w:rPr>
      </w:pPr>
      <w:r w:rsidRPr="00A559FA">
        <w:rPr>
          <w:rFonts w:ascii="Times New Roman" w:hAnsi="Times New Roman"/>
          <w:b/>
          <w:sz w:val="26"/>
          <w:szCs w:val="26"/>
        </w:rPr>
        <w:t>I. Mục đích và yêu cầu của Hội thi</w:t>
      </w:r>
      <w:r w:rsidR="00CC37E1">
        <w:rPr>
          <w:rFonts w:ascii="Times New Roman" w:hAnsi="Times New Roman"/>
          <w:b/>
          <w:sz w:val="26"/>
          <w:szCs w:val="26"/>
        </w:rPr>
        <w:t>:</w:t>
      </w:r>
    </w:p>
    <w:p w:rsidR="005850F3" w:rsidRPr="00935ABC" w:rsidRDefault="005850F3" w:rsidP="005850F3">
      <w:pPr>
        <w:spacing w:before="120" w:after="120"/>
        <w:ind w:firstLine="562"/>
        <w:jc w:val="both"/>
        <w:rPr>
          <w:rFonts w:ascii="Times New Roman" w:hAnsi="Times New Roman"/>
          <w:b/>
          <w:sz w:val="26"/>
          <w:szCs w:val="26"/>
        </w:rPr>
      </w:pPr>
      <w:r w:rsidRPr="00935ABC">
        <w:rPr>
          <w:rFonts w:ascii="Times New Roman" w:hAnsi="Times New Roman"/>
          <w:b/>
          <w:sz w:val="26"/>
          <w:szCs w:val="26"/>
        </w:rPr>
        <w:t>1. Mục đích Hội thi:</w:t>
      </w:r>
    </w:p>
    <w:p w:rsidR="005850F3" w:rsidRPr="0093537B" w:rsidRDefault="00937A5D" w:rsidP="005850F3">
      <w:pPr>
        <w:spacing w:before="120" w:after="120"/>
        <w:ind w:firstLine="562"/>
        <w:jc w:val="both"/>
        <w:rPr>
          <w:rFonts w:ascii="Times New Roman" w:hAnsi="Times New Roman"/>
          <w:spacing w:val="-2"/>
          <w:sz w:val="26"/>
          <w:szCs w:val="26"/>
        </w:rPr>
      </w:pPr>
      <w:r>
        <w:rPr>
          <w:rFonts w:ascii="Times New Roman" w:hAnsi="Times New Roman"/>
          <w:spacing w:val="-2"/>
          <w:sz w:val="26"/>
          <w:szCs w:val="26"/>
        </w:rPr>
        <w:t>a.</w:t>
      </w:r>
      <w:r w:rsidR="005850F3" w:rsidRPr="0093537B">
        <w:rPr>
          <w:rFonts w:ascii="Times New Roman" w:hAnsi="Times New Roman"/>
          <w:spacing w:val="-2"/>
          <w:sz w:val="26"/>
          <w:szCs w:val="26"/>
        </w:rPr>
        <w:t xml:space="preserve"> Tuyển chọn, công nhận và tôn </w:t>
      </w:r>
      <w:r w:rsidR="00604281">
        <w:rPr>
          <w:rFonts w:ascii="Times New Roman" w:hAnsi="Times New Roman"/>
          <w:spacing w:val="-2"/>
          <w:sz w:val="26"/>
          <w:szCs w:val="26"/>
        </w:rPr>
        <w:t xml:space="preserve">vinh </w:t>
      </w:r>
      <w:r w:rsidR="005850F3" w:rsidRPr="0093537B">
        <w:rPr>
          <w:rFonts w:ascii="Times New Roman" w:hAnsi="Times New Roman"/>
          <w:spacing w:val="-2"/>
          <w:sz w:val="26"/>
          <w:szCs w:val="26"/>
        </w:rPr>
        <w:t>giáo viên đạt danh hiệu giáo viên dạy giỏi cấp học mầm non, tạo điều kiện để giáo viên và cán bộ quản lý giáo dục (CBQLGD) thể hiện năng lực, học tập, trao đổi kinh nghiệm về chăm sóc, giáo dục trẻ; khai thác sử dụng sáng tạo, hiệu quả phương tiện, đồ dùng, đồ chơi thực hiệ</w:t>
      </w:r>
      <w:r w:rsidR="005850F3">
        <w:rPr>
          <w:rFonts w:ascii="Times New Roman" w:hAnsi="Times New Roman"/>
          <w:spacing w:val="-2"/>
          <w:sz w:val="26"/>
          <w:szCs w:val="26"/>
        </w:rPr>
        <w:t xml:space="preserve">n </w:t>
      </w:r>
      <w:r w:rsidR="00111BE2" w:rsidRPr="00B557C7">
        <w:rPr>
          <w:rFonts w:ascii="Times New Roman" w:hAnsi="Times New Roman"/>
          <w:spacing w:val="-2"/>
          <w:sz w:val="26"/>
          <w:szCs w:val="26"/>
        </w:rPr>
        <w:t>C</w:t>
      </w:r>
      <w:r w:rsidR="005850F3" w:rsidRPr="00B557C7">
        <w:rPr>
          <w:rFonts w:ascii="Times New Roman" w:hAnsi="Times New Roman"/>
          <w:spacing w:val="-2"/>
          <w:sz w:val="26"/>
          <w:szCs w:val="26"/>
        </w:rPr>
        <w:t>h</w:t>
      </w:r>
      <w:r w:rsidR="005850F3">
        <w:rPr>
          <w:rFonts w:ascii="Times New Roman" w:hAnsi="Times New Roman"/>
          <w:spacing w:val="-2"/>
          <w:sz w:val="26"/>
          <w:szCs w:val="26"/>
        </w:rPr>
        <w:t>ương trình giáo dục mầm non.</w:t>
      </w:r>
    </w:p>
    <w:p w:rsidR="005850F3" w:rsidRPr="0093537B" w:rsidRDefault="005850F3" w:rsidP="005850F3">
      <w:pPr>
        <w:spacing w:before="120" w:after="120"/>
        <w:ind w:firstLine="562"/>
        <w:jc w:val="both"/>
        <w:rPr>
          <w:rFonts w:ascii="Times New Roman" w:hAnsi="Times New Roman"/>
          <w:spacing w:val="-4"/>
          <w:sz w:val="26"/>
          <w:szCs w:val="26"/>
        </w:rPr>
      </w:pPr>
      <w:r w:rsidRPr="0093537B">
        <w:rPr>
          <w:rFonts w:ascii="Times New Roman" w:hAnsi="Times New Roman"/>
          <w:spacing w:val="-4"/>
          <w:sz w:val="26"/>
          <w:szCs w:val="26"/>
        </w:rPr>
        <w:t>b</w:t>
      </w:r>
      <w:r w:rsidR="00937A5D">
        <w:rPr>
          <w:rFonts w:ascii="Times New Roman" w:hAnsi="Times New Roman"/>
          <w:spacing w:val="-4"/>
          <w:sz w:val="26"/>
          <w:szCs w:val="26"/>
        </w:rPr>
        <w:t>.</w:t>
      </w:r>
      <w:r w:rsidRPr="0093537B">
        <w:rPr>
          <w:rFonts w:ascii="Times New Roman" w:hAnsi="Times New Roman"/>
          <w:spacing w:val="-4"/>
          <w:sz w:val="26"/>
          <w:szCs w:val="26"/>
        </w:rPr>
        <w:t xml:space="preserve"> Góp phần đẩy mạnh các phong trào thi đua trong trường học, khuyến khích động viên, tạo cơ hội để giáo viên và CBQLGD tự học và sáng tạo; tuyên dương, nhân rộng những điển hình tiên tiến trong hoạt động chăm sóc, giáo dục trẻ, góp phần nâng cao chất lượng giáo dục mầm non, tạo động lực phát triển sự nghiệp giáo dục c</w:t>
      </w:r>
      <w:r>
        <w:rPr>
          <w:rFonts w:ascii="Times New Roman" w:hAnsi="Times New Roman"/>
          <w:spacing w:val="-4"/>
          <w:sz w:val="26"/>
          <w:szCs w:val="26"/>
        </w:rPr>
        <w:t>ủa toàn ngành.</w:t>
      </w:r>
    </w:p>
    <w:p w:rsidR="005850F3" w:rsidRPr="0093537B" w:rsidRDefault="005850F3" w:rsidP="005850F3">
      <w:pPr>
        <w:spacing w:before="120" w:after="120"/>
        <w:ind w:firstLine="562"/>
        <w:jc w:val="both"/>
        <w:rPr>
          <w:rFonts w:ascii="Times New Roman" w:hAnsi="Times New Roman"/>
          <w:sz w:val="26"/>
          <w:szCs w:val="26"/>
        </w:rPr>
      </w:pPr>
      <w:r w:rsidRPr="0093537B">
        <w:rPr>
          <w:rFonts w:ascii="Times New Roman" w:hAnsi="Times New Roman"/>
          <w:sz w:val="26"/>
          <w:szCs w:val="26"/>
        </w:rPr>
        <w:t>c</w:t>
      </w:r>
      <w:r w:rsidR="00937A5D">
        <w:rPr>
          <w:rFonts w:ascii="Times New Roman" w:hAnsi="Times New Roman"/>
          <w:sz w:val="26"/>
          <w:szCs w:val="26"/>
        </w:rPr>
        <w:t>.</w:t>
      </w:r>
      <w:r w:rsidRPr="0093537B">
        <w:rPr>
          <w:rFonts w:ascii="Times New Roman" w:hAnsi="Times New Roman"/>
          <w:sz w:val="26"/>
          <w:szCs w:val="26"/>
        </w:rPr>
        <w:t xml:space="preserve"> Hội thi là một trong những căn cứ để đánh giá thực trạng đội ngũ, từ đó xây dựng kế hoạch đào tạo, bồi dưỡng nhằm nâng cao trình độ chuyên môn, nghiệp vụ cho giáo viên, đáp ứ</w:t>
      </w:r>
      <w:r>
        <w:rPr>
          <w:rFonts w:ascii="Times New Roman" w:hAnsi="Times New Roman"/>
          <w:sz w:val="26"/>
          <w:szCs w:val="26"/>
        </w:rPr>
        <w:t>ng yêu cầu đổi mới của giáo dục.</w:t>
      </w:r>
    </w:p>
    <w:p w:rsidR="005850F3" w:rsidRPr="0093537B" w:rsidRDefault="00937A5D" w:rsidP="005850F3">
      <w:pPr>
        <w:spacing w:before="120" w:after="120"/>
        <w:ind w:firstLine="562"/>
        <w:jc w:val="both"/>
        <w:rPr>
          <w:rFonts w:ascii="Times New Roman" w:hAnsi="Times New Roman"/>
          <w:sz w:val="26"/>
          <w:szCs w:val="26"/>
        </w:rPr>
      </w:pPr>
      <w:r>
        <w:rPr>
          <w:rFonts w:ascii="Times New Roman" w:hAnsi="Times New Roman"/>
          <w:sz w:val="26"/>
          <w:szCs w:val="26"/>
        </w:rPr>
        <w:t>d.</w:t>
      </w:r>
      <w:r w:rsidR="005850F3" w:rsidRPr="0093537B">
        <w:rPr>
          <w:rFonts w:ascii="Times New Roman" w:hAnsi="Times New Roman"/>
          <w:sz w:val="26"/>
          <w:szCs w:val="26"/>
        </w:rPr>
        <w:t xml:space="preserve"> </w:t>
      </w:r>
      <w:r w:rsidR="005850F3">
        <w:rPr>
          <w:rFonts w:ascii="Times New Roman" w:hAnsi="Times New Roman"/>
          <w:sz w:val="26"/>
          <w:szCs w:val="26"/>
        </w:rPr>
        <w:t>Làm cơ sở để</w:t>
      </w:r>
      <w:r w:rsidR="00111BE2">
        <w:rPr>
          <w:rFonts w:ascii="Times New Roman" w:hAnsi="Times New Roman"/>
          <w:sz w:val="26"/>
          <w:szCs w:val="26"/>
        </w:rPr>
        <w:t xml:space="preserve"> </w:t>
      </w:r>
      <w:r w:rsidR="005850F3" w:rsidRPr="0093537B">
        <w:rPr>
          <w:rFonts w:ascii="Times New Roman" w:hAnsi="Times New Roman"/>
          <w:sz w:val="26"/>
          <w:szCs w:val="26"/>
        </w:rPr>
        <w:t xml:space="preserve">cơ quan quản lý giáo dục </w:t>
      </w:r>
      <w:r w:rsidR="005850F3">
        <w:rPr>
          <w:rFonts w:ascii="Times New Roman" w:hAnsi="Times New Roman"/>
          <w:sz w:val="26"/>
          <w:szCs w:val="26"/>
        </w:rPr>
        <w:t xml:space="preserve">đề nghị chính quyền </w:t>
      </w:r>
      <w:r w:rsidR="005850F3" w:rsidRPr="0093537B">
        <w:rPr>
          <w:rFonts w:ascii="Times New Roman" w:hAnsi="Times New Roman"/>
          <w:sz w:val="26"/>
          <w:szCs w:val="26"/>
        </w:rPr>
        <w:t>địa phương có chính sách khuyến khích đối với giáo viên đạt danh hiệu giáo viên dạy giỏi, đối với tập thể có nhiều thành tích trong Hội thi.</w:t>
      </w:r>
    </w:p>
    <w:p w:rsidR="005850F3" w:rsidRPr="0093537B" w:rsidRDefault="005850F3" w:rsidP="005850F3">
      <w:pPr>
        <w:spacing w:before="120" w:after="120"/>
        <w:ind w:firstLine="562"/>
        <w:jc w:val="both"/>
        <w:rPr>
          <w:rFonts w:ascii="Times New Roman" w:hAnsi="Times New Roman"/>
          <w:sz w:val="26"/>
          <w:szCs w:val="26"/>
        </w:rPr>
      </w:pPr>
      <w:r w:rsidRPr="00737F19">
        <w:rPr>
          <w:rFonts w:ascii="Times New Roman" w:hAnsi="Times New Roman"/>
          <w:b/>
          <w:sz w:val="26"/>
          <w:szCs w:val="26"/>
        </w:rPr>
        <w:t>2. Yêu cầu Hội thi</w:t>
      </w:r>
      <w:r w:rsidRPr="0093537B">
        <w:rPr>
          <w:rFonts w:ascii="Times New Roman" w:hAnsi="Times New Roman"/>
          <w:sz w:val="26"/>
          <w:szCs w:val="26"/>
        </w:rPr>
        <w:t>:</w:t>
      </w:r>
    </w:p>
    <w:p w:rsidR="005850F3" w:rsidRPr="0093537B" w:rsidRDefault="005850F3" w:rsidP="005850F3">
      <w:pPr>
        <w:spacing w:before="120" w:after="120"/>
        <w:ind w:firstLine="562"/>
        <w:jc w:val="both"/>
        <w:rPr>
          <w:rFonts w:ascii="Times New Roman" w:hAnsi="Times New Roman"/>
          <w:sz w:val="26"/>
          <w:szCs w:val="26"/>
        </w:rPr>
      </w:pPr>
      <w:r w:rsidRPr="0093537B">
        <w:rPr>
          <w:rFonts w:ascii="Times New Roman" w:hAnsi="Times New Roman"/>
          <w:sz w:val="26"/>
          <w:szCs w:val="26"/>
        </w:rPr>
        <w:t>a</w:t>
      </w:r>
      <w:r w:rsidR="00937A5D">
        <w:rPr>
          <w:rFonts w:ascii="Times New Roman" w:hAnsi="Times New Roman"/>
          <w:sz w:val="26"/>
          <w:szCs w:val="26"/>
        </w:rPr>
        <w:t>.</w:t>
      </w:r>
      <w:r w:rsidRPr="0093537B">
        <w:rPr>
          <w:rFonts w:ascii="Times New Roman" w:hAnsi="Times New Roman"/>
          <w:sz w:val="26"/>
          <w:szCs w:val="26"/>
        </w:rPr>
        <w:t xml:space="preserve"> Hội thi được tổ chức theo các hoạt động chăm sóc, giáo dục trẻ được qui định trong Chương trình giáo dục mầm non, bám sát yêu cầu về kiến thức, kỹ năng thực hành chăm sóc, giáo dục trẻ mầm non và các văn bản chỉ đạo của ngành. </w:t>
      </w:r>
    </w:p>
    <w:p w:rsidR="005850F3" w:rsidRPr="0093537B" w:rsidRDefault="00937A5D" w:rsidP="005850F3">
      <w:pPr>
        <w:spacing w:before="120" w:after="120"/>
        <w:ind w:firstLine="562"/>
        <w:jc w:val="both"/>
        <w:rPr>
          <w:rFonts w:ascii="Times New Roman" w:hAnsi="Times New Roman"/>
          <w:spacing w:val="-2"/>
          <w:sz w:val="26"/>
          <w:szCs w:val="26"/>
        </w:rPr>
      </w:pPr>
      <w:r>
        <w:rPr>
          <w:rFonts w:ascii="Times New Roman" w:hAnsi="Times New Roman"/>
          <w:sz w:val="26"/>
          <w:szCs w:val="26"/>
        </w:rPr>
        <w:t>b.</w:t>
      </w:r>
      <w:r w:rsidR="005850F3" w:rsidRPr="0093537B">
        <w:rPr>
          <w:rFonts w:ascii="Times New Roman" w:hAnsi="Times New Roman"/>
          <w:sz w:val="26"/>
          <w:szCs w:val="26"/>
        </w:rPr>
        <w:t xml:space="preserve"> Việc tổ chức Hội thi phải đảm bảo tính khách quan, trung thực, công bằng, khoa học, có tác dụng giáo dục, khuyến khích động viên giáo viên học hỏi, trao đổi, truyền đạt, phổ biến </w:t>
      </w:r>
      <w:r w:rsidR="005850F3" w:rsidRPr="0093537B">
        <w:rPr>
          <w:rFonts w:ascii="Times New Roman" w:hAnsi="Times New Roman"/>
          <w:sz w:val="26"/>
          <w:szCs w:val="26"/>
        </w:rPr>
        <w:lastRenderedPageBreak/>
        <w:t xml:space="preserve">kinh nghiệm </w:t>
      </w:r>
      <w:r w:rsidR="005850F3" w:rsidRPr="0093537B">
        <w:rPr>
          <w:rFonts w:ascii="Times New Roman" w:hAnsi="Times New Roman"/>
          <w:spacing w:val="-2"/>
          <w:sz w:val="26"/>
          <w:szCs w:val="26"/>
        </w:rPr>
        <w:t>chăm sóc, giáo dục trẻ, làm đồ dùng, đồ chơi (có thuyết minh kèm theo) và nghiên cứu khoa học chăm sóc giáo dục trẻ.</w:t>
      </w:r>
    </w:p>
    <w:p w:rsidR="005850F3" w:rsidRPr="00935ABC" w:rsidRDefault="005850F3" w:rsidP="005850F3">
      <w:pPr>
        <w:spacing w:before="120" w:after="120"/>
        <w:ind w:firstLine="562"/>
        <w:jc w:val="both"/>
        <w:rPr>
          <w:rFonts w:ascii="Times New Roman" w:hAnsi="Times New Roman"/>
          <w:b/>
          <w:spacing w:val="-4"/>
          <w:sz w:val="26"/>
          <w:szCs w:val="26"/>
        </w:rPr>
      </w:pPr>
      <w:r w:rsidRPr="00935ABC">
        <w:rPr>
          <w:rFonts w:ascii="Times New Roman" w:hAnsi="Times New Roman"/>
          <w:b/>
          <w:spacing w:val="-4"/>
          <w:sz w:val="26"/>
          <w:szCs w:val="26"/>
        </w:rPr>
        <w:t>II. Nội dung, hình th</w:t>
      </w:r>
      <w:r w:rsidR="001B3675">
        <w:rPr>
          <w:rFonts w:ascii="Times New Roman" w:hAnsi="Times New Roman"/>
          <w:b/>
          <w:spacing w:val="-4"/>
          <w:sz w:val="26"/>
          <w:szCs w:val="26"/>
        </w:rPr>
        <w:t>ức thi, đánh giá nội dung thi:</w:t>
      </w:r>
    </w:p>
    <w:p w:rsidR="00E27FE8" w:rsidRPr="00CA2C8D" w:rsidRDefault="00E27FE8" w:rsidP="00E27FE8">
      <w:pPr>
        <w:spacing w:before="120" w:after="120"/>
        <w:ind w:firstLine="562"/>
        <w:jc w:val="both"/>
        <w:rPr>
          <w:rFonts w:ascii="Times New Roman" w:hAnsi="Times New Roman"/>
          <w:b/>
          <w:sz w:val="26"/>
          <w:szCs w:val="26"/>
        </w:rPr>
      </w:pPr>
      <w:r w:rsidRPr="00CA2C8D">
        <w:rPr>
          <w:rFonts w:ascii="Times New Roman" w:hAnsi="Times New Roman"/>
          <w:b/>
          <w:sz w:val="26"/>
          <w:szCs w:val="26"/>
        </w:rPr>
        <w:t>1</w:t>
      </w:r>
      <w:r w:rsidRPr="00CA2C8D">
        <w:rPr>
          <w:rFonts w:ascii="Times New Roman" w:hAnsi="Times New Roman"/>
          <w:sz w:val="26"/>
          <w:szCs w:val="26"/>
        </w:rPr>
        <w:t xml:space="preserve">. </w:t>
      </w:r>
      <w:r w:rsidRPr="00CA2C8D">
        <w:rPr>
          <w:rFonts w:ascii="Times New Roman" w:hAnsi="Times New Roman"/>
          <w:b/>
          <w:sz w:val="26"/>
          <w:szCs w:val="26"/>
        </w:rPr>
        <w:t>Nội dung thi:</w:t>
      </w:r>
    </w:p>
    <w:p w:rsidR="00E27FE8" w:rsidRPr="00CA2C8D" w:rsidRDefault="00382C39" w:rsidP="00E27FE8">
      <w:pPr>
        <w:spacing w:before="120" w:after="120"/>
        <w:ind w:firstLine="562"/>
        <w:jc w:val="both"/>
        <w:rPr>
          <w:rFonts w:ascii="Times New Roman" w:hAnsi="Times New Roman"/>
          <w:sz w:val="26"/>
          <w:szCs w:val="26"/>
        </w:rPr>
      </w:pPr>
      <w:r>
        <w:rPr>
          <w:rFonts w:ascii="Times New Roman" w:hAnsi="Times New Roman"/>
          <w:color w:val="000000"/>
          <w:sz w:val="26"/>
          <w:szCs w:val="26"/>
        </w:rPr>
        <w:t>-</w:t>
      </w:r>
      <w:r w:rsidR="00E27FE8" w:rsidRPr="00CA2C8D">
        <w:rPr>
          <w:rFonts w:ascii="Times New Roman" w:hAnsi="Times New Roman"/>
          <w:color w:val="000000"/>
          <w:sz w:val="26"/>
          <w:szCs w:val="26"/>
        </w:rPr>
        <w:t xml:space="preserve"> </w:t>
      </w:r>
      <w:r w:rsidR="00E27FE8" w:rsidRPr="00382C39">
        <w:rPr>
          <w:rFonts w:ascii="Times New Roman" w:hAnsi="Times New Roman"/>
          <w:i/>
          <w:color w:val="000000"/>
          <w:sz w:val="26"/>
          <w:szCs w:val="26"/>
        </w:rPr>
        <w:t>Lý thuyết</w:t>
      </w:r>
      <w:r w:rsidR="00E27FE8" w:rsidRPr="00CA2C8D">
        <w:rPr>
          <w:rFonts w:ascii="Times New Roman" w:hAnsi="Times New Roman"/>
          <w:color w:val="000000"/>
          <w:sz w:val="26"/>
          <w:szCs w:val="26"/>
        </w:rPr>
        <w:t>:</w:t>
      </w:r>
      <w:r w:rsidR="00E27FE8" w:rsidRPr="00CA2C8D">
        <w:rPr>
          <w:rStyle w:val="apple-converted-space"/>
          <w:rFonts w:ascii="Times New Roman" w:hAnsi="Times New Roman"/>
          <w:color w:val="000000"/>
          <w:sz w:val="26"/>
          <w:szCs w:val="26"/>
        </w:rPr>
        <w:t xml:space="preserve"> </w:t>
      </w:r>
      <w:r w:rsidR="00E27FE8" w:rsidRPr="00CA2C8D">
        <w:rPr>
          <w:rFonts w:ascii="Times New Roman" w:hAnsi="Times New Roman"/>
          <w:color w:val="000000"/>
          <w:sz w:val="26"/>
          <w:szCs w:val="26"/>
          <w:lang w:val="vi-VN"/>
        </w:rPr>
        <w:t xml:space="preserve">Kiểm tra năng lực hiểu biết về kiến thức chăm sóc giáo dục trẻ em hoặc nghiệp vụ, kỹ năng sư phạm liên quan đến phạm vi </w:t>
      </w:r>
      <w:r w:rsidR="00E27FE8" w:rsidRPr="00CA2C8D">
        <w:rPr>
          <w:rFonts w:ascii="Times New Roman" w:hAnsi="Times New Roman"/>
          <w:sz w:val="26"/>
          <w:szCs w:val="26"/>
        </w:rPr>
        <w:t>Ch</w:t>
      </w:r>
      <w:r w:rsidR="00E27FE8" w:rsidRPr="00CA2C8D">
        <w:rPr>
          <w:rFonts w:ascii="Times New Roman" w:hAnsi="Times New Roman"/>
          <w:color w:val="000000"/>
          <w:sz w:val="26"/>
          <w:szCs w:val="26"/>
          <w:lang w:val="vi-VN"/>
        </w:rPr>
        <w:t>ương trình giáo dục mầm non, hoặc những hiểu biết về chủ trương, đường lối, định hướng đổi mới giáo dục và các nội dung chỉ đạo của cấp học mầm non và của</w:t>
      </w:r>
      <w:r w:rsidR="00E27FE8" w:rsidRPr="00CA2C8D">
        <w:rPr>
          <w:rStyle w:val="apple-converted-space"/>
          <w:rFonts w:ascii="Times New Roman" w:hAnsi="Times New Roman"/>
          <w:color w:val="000000"/>
          <w:sz w:val="26"/>
          <w:szCs w:val="26"/>
        </w:rPr>
        <w:t xml:space="preserve"> </w:t>
      </w:r>
      <w:r w:rsidR="00E27FE8" w:rsidRPr="00CA2C8D">
        <w:rPr>
          <w:rStyle w:val="grame"/>
          <w:rFonts w:ascii="Times New Roman" w:hAnsi="Times New Roman"/>
          <w:color w:val="000000"/>
          <w:sz w:val="26"/>
          <w:szCs w:val="26"/>
          <w:lang w:val="vi-VN"/>
        </w:rPr>
        <w:t>ngành</w:t>
      </w:r>
      <w:r w:rsidR="00E27FE8" w:rsidRPr="00CA2C8D">
        <w:rPr>
          <w:rFonts w:ascii="Times New Roman" w:hAnsi="Times New Roman"/>
          <w:color w:val="00B0F0"/>
          <w:sz w:val="26"/>
          <w:szCs w:val="26"/>
          <w:lang w:val="vi-VN"/>
        </w:rPr>
        <w:t xml:space="preserve"> </w:t>
      </w:r>
      <w:r w:rsidR="00E27FE8" w:rsidRPr="00CA2C8D">
        <w:rPr>
          <w:rFonts w:ascii="Times New Roman" w:hAnsi="Times New Roman"/>
          <w:sz w:val="26"/>
          <w:szCs w:val="26"/>
          <w:lang w:val="vi-VN"/>
        </w:rPr>
        <w:t>(viết về đổi mới phương pháp dạy học; xử lý tình huống; lập kế hoạch giáo dục, thực hiện bộ chuẩn phát triển trẻ 5 tuổi…)</w:t>
      </w:r>
    </w:p>
    <w:p w:rsidR="00E27FE8" w:rsidRPr="00915AE1" w:rsidRDefault="00382C39" w:rsidP="00E27FE8">
      <w:pPr>
        <w:spacing w:before="120" w:after="120"/>
        <w:ind w:firstLine="562"/>
        <w:jc w:val="both"/>
        <w:rPr>
          <w:rFonts w:ascii="Times New Roman" w:hAnsi="Times New Roman"/>
          <w:color w:val="000000"/>
          <w:sz w:val="26"/>
          <w:szCs w:val="26"/>
        </w:rPr>
      </w:pPr>
      <w:r>
        <w:rPr>
          <w:rFonts w:ascii="Times New Roman" w:hAnsi="Times New Roman"/>
          <w:color w:val="000000"/>
          <w:sz w:val="26"/>
          <w:szCs w:val="26"/>
        </w:rPr>
        <w:t>-</w:t>
      </w:r>
      <w:r w:rsidR="00915AE1">
        <w:rPr>
          <w:rFonts w:ascii="Times New Roman" w:hAnsi="Times New Roman"/>
          <w:color w:val="000000"/>
          <w:sz w:val="26"/>
          <w:szCs w:val="26"/>
        </w:rPr>
        <w:t xml:space="preserve"> </w:t>
      </w:r>
      <w:r w:rsidR="00E27FE8" w:rsidRPr="00382C39">
        <w:rPr>
          <w:rFonts w:ascii="Times New Roman" w:hAnsi="Times New Roman"/>
          <w:i/>
          <w:color w:val="000000"/>
          <w:sz w:val="26"/>
          <w:szCs w:val="26"/>
        </w:rPr>
        <w:t>T</w:t>
      </w:r>
      <w:r w:rsidR="00E27FE8" w:rsidRPr="00382C39">
        <w:rPr>
          <w:rFonts w:ascii="Times New Roman" w:hAnsi="Times New Roman"/>
          <w:i/>
          <w:color w:val="000000"/>
          <w:sz w:val="26"/>
          <w:szCs w:val="26"/>
          <w:lang w:val="vi-VN"/>
        </w:rPr>
        <w:t>hực hành</w:t>
      </w:r>
      <w:r w:rsidR="00E27FE8" w:rsidRPr="00CA2C8D">
        <w:rPr>
          <w:rFonts w:ascii="Times New Roman" w:hAnsi="Times New Roman"/>
          <w:color w:val="000000"/>
          <w:sz w:val="26"/>
          <w:szCs w:val="26"/>
        </w:rPr>
        <w:t>: T</w:t>
      </w:r>
      <w:r w:rsidR="00E27FE8" w:rsidRPr="00CA2C8D">
        <w:rPr>
          <w:rFonts w:ascii="Times New Roman" w:hAnsi="Times New Roman"/>
          <w:color w:val="000000"/>
          <w:sz w:val="26"/>
          <w:szCs w:val="26"/>
          <w:lang w:val="vi-VN"/>
        </w:rPr>
        <w:t>ổ chức</w:t>
      </w:r>
      <w:r w:rsidR="00E27FE8" w:rsidRPr="00CA2C8D">
        <w:rPr>
          <w:rStyle w:val="apple-converted-space"/>
          <w:rFonts w:ascii="Times New Roman" w:hAnsi="Times New Roman"/>
          <w:color w:val="000000"/>
          <w:sz w:val="26"/>
          <w:szCs w:val="26"/>
        </w:rPr>
        <w:t xml:space="preserve"> </w:t>
      </w:r>
      <w:r w:rsidR="00E27FE8" w:rsidRPr="00CA2C8D">
        <w:rPr>
          <w:rFonts w:ascii="Times New Roman" w:hAnsi="Times New Roman"/>
          <w:color w:val="000000"/>
          <w:sz w:val="26"/>
          <w:szCs w:val="26"/>
          <w:lang w:val="vi-VN"/>
        </w:rPr>
        <w:t>một hoạt động</w:t>
      </w:r>
      <w:r w:rsidR="00E27FE8" w:rsidRPr="00CA2C8D">
        <w:rPr>
          <w:rStyle w:val="apple-converted-space"/>
          <w:rFonts w:ascii="Times New Roman" w:hAnsi="Times New Roman"/>
          <w:color w:val="000000"/>
          <w:sz w:val="26"/>
          <w:szCs w:val="26"/>
        </w:rPr>
        <w:t xml:space="preserve"> </w:t>
      </w:r>
      <w:r w:rsidR="00E27FE8" w:rsidRPr="00CA2C8D">
        <w:rPr>
          <w:rFonts w:ascii="Times New Roman" w:hAnsi="Times New Roman"/>
          <w:color w:val="000000"/>
          <w:sz w:val="26"/>
          <w:szCs w:val="26"/>
        </w:rPr>
        <w:t xml:space="preserve">giáo dục trong </w:t>
      </w:r>
      <w:r w:rsidR="00E27FE8" w:rsidRPr="00CA2C8D">
        <w:rPr>
          <w:rFonts w:ascii="Times New Roman" w:hAnsi="Times New Roman"/>
          <w:sz w:val="26"/>
          <w:szCs w:val="26"/>
        </w:rPr>
        <w:t>Chư</w:t>
      </w:r>
      <w:r w:rsidR="00E27FE8" w:rsidRPr="00CA2C8D">
        <w:rPr>
          <w:rFonts w:ascii="Times New Roman" w:hAnsi="Times New Roman"/>
          <w:color w:val="000000"/>
          <w:sz w:val="26"/>
          <w:szCs w:val="26"/>
        </w:rPr>
        <w:t>ơng trình giáo dục mầm non</w:t>
      </w:r>
      <w:r w:rsidR="00E27FE8" w:rsidRPr="00CA2C8D">
        <w:rPr>
          <w:rStyle w:val="apple-converted-space"/>
          <w:rFonts w:ascii="Times New Roman" w:hAnsi="Times New Roman"/>
          <w:color w:val="000000"/>
          <w:sz w:val="26"/>
          <w:szCs w:val="26"/>
        </w:rPr>
        <w:t xml:space="preserve"> </w:t>
      </w:r>
      <w:r w:rsidR="00E27FE8" w:rsidRPr="00CA2C8D">
        <w:rPr>
          <w:rFonts w:ascii="Times New Roman" w:hAnsi="Times New Roman"/>
          <w:color w:val="000000"/>
          <w:sz w:val="26"/>
          <w:szCs w:val="26"/>
          <w:lang w:val="vi-VN"/>
        </w:rPr>
        <w:t>do giáo viên tự chọn</w:t>
      </w:r>
      <w:r w:rsidR="00E27FE8" w:rsidRPr="00CA2C8D">
        <w:rPr>
          <w:rFonts w:ascii="Times New Roman" w:hAnsi="Times New Roman"/>
          <w:color w:val="000000"/>
          <w:sz w:val="26"/>
          <w:szCs w:val="26"/>
        </w:rPr>
        <w:t xml:space="preserve"> (</w:t>
      </w:r>
      <w:r w:rsidR="00E27FE8" w:rsidRPr="00CA2C8D">
        <w:rPr>
          <w:rFonts w:ascii="Times New Roman" w:hAnsi="Times New Roman"/>
          <w:color w:val="000000"/>
          <w:sz w:val="26"/>
          <w:szCs w:val="26"/>
          <w:lang w:val="vi-VN"/>
        </w:rPr>
        <w:t>nội dung hoạt động giáo dục lần đầu được tổ chức cho trẻ tại lớp đó</w:t>
      </w:r>
      <w:r>
        <w:rPr>
          <w:rFonts w:ascii="Times New Roman" w:hAnsi="Times New Roman"/>
          <w:color w:val="000000"/>
          <w:sz w:val="26"/>
          <w:szCs w:val="26"/>
        </w:rPr>
        <w:t>)</w:t>
      </w:r>
      <w:r w:rsidR="00915AE1">
        <w:rPr>
          <w:rFonts w:ascii="Times New Roman" w:hAnsi="Times New Roman"/>
          <w:color w:val="000000"/>
          <w:sz w:val="26"/>
          <w:szCs w:val="26"/>
        </w:rPr>
        <w:t>.</w:t>
      </w:r>
    </w:p>
    <w:p w:rsidR="00E27FE8" w:rsidRPr="00CA2C8D" w:rsidRDefault="00E27FE8" w:rsidP="00E27FE8">
      <w:pPr>
        <w:spacing w:before="120" w:after="120"/>
        <w:ind w:firstLine="562"/>
        <w:jc w:val="both"/>
        <w:rPr>
          <w:rFonts w:ascii="Times New Roman" w:hAnsi="Times New Roman"/>
          <w:sz w:val="26"/>
          <w:szCs w:val="26"/>
        </w:rPr>
      </w:pPr>
      <w:r w:rsidRPr="00CA2C8D">
        <w:rPr>
          <w:rFonts w:ascii="Times New Roman" w:hAnsi="Times New Roman"/>
          <w:b/>
          <w:sz w:val="26"/>
          <w:szCs w:val="26"/>
        </w:rPr>
        <w:t>2.</w:t>
      </w:r>
      <w:r w:rsidRPr="00CA2C8D">
        <w:rPr>
          <w:rFonts w:ascii="Times New Roman" w:hAnsi="Times New Roman"/>
          <w:sz w:val="26"/>
          <w:szCs w:val="26"/>
        </w:rPr>
        <w:t xml:space="preserve"> </w:t>
      </w:r>
      <w:r w:rsidRPr="00CA2C8D">
        <w:rPr>
          <w:rFonts w:ascii="Times New Roman" w:hAnsi="Times New Roman"/>
          <w:b/>
          <w:sz w:val="26"/>
          <w:szCs w:val="26"/>
        </w:rPr>
        <w:t>Hình thức thi:</w:t>
      </w:r>
    </w:p>
    <w:p w:rsidR="006E1E83" w:rsidRPr="00CA2C8D" w:rsidRDefault="00382C39" w:rsidP="006E1E83">
      <w:pPr>
        <w:spacing w:before="120" w:after="120"/>
        <w:ind w:firstLine="562"/>
        <w:jc w:val="both"/>
        <w:rPr>
          <w:rFonts w:ascii="Times New Roman" w:hAnsi="Times New Roman"/>
          <w:color w:val="000000"/>
          <w:sz w:val="26"/>
          <w:szCs w:val="26"/>
          <w:lang w:val="vi-VN"/>
        </w:rPr>
      </w:pPr>
      <w:r>
        <w:rPr>
          <w:rFonts w:ascii="Times New Roman" w:hAnsi="Times New Roman"/>
          <w:sz w:val="26"/>
          <w:szCs w:val="26"/>
        </w:rPr>
        <w:t>-</w:t>
      </w:r>
      <w:r w:rsidR="006E1E83" w:rsidRPr="00CA2C8D">
        <w:rPr>
          <w:rFonts w:ascii="Times New Roman" w:hAnsi="Times New Roman"/>
          <w:sz w:val="26"/>
          <w:szCs w:val="26"/>
        </w:rPr>
        <w:t xml:space="preserve"> </w:t>
      </w:r>
      <w:r w:rsidR="006E1E83" w:rsidRPr="00382C39">
        <w:rPr>
          <w:rFonts w:ascii="Times New Roman" w:hAnsi="Times New Roman"/>
          <w:i/>
          <w:sz w:val="26"/>
          <w:szCs w:val="26"/>
        </w:rPr>
        <w:t>Lý thuyết</w:t>
      </w:r>
      <w:r w:rsidR="006E1E83" w:rsidRPr="00CA2C8D">
        <w:rPr>
          <w:rFonts w:ascii="Times New Roman" w:hAnsi="Times New Roman"/>
          <w:sz w:val="26"/>
          <w:szCs w:val="26"/>
        </w:rPr>
        <w:t>: L</w:t>
      </w:r>
      <w:r w:rsidR="00E27FE8" w:rsidRPr="00CA2C8D">
        <w:rPr>
          <w:rFonts w:ascii="Times New Roman" w:hAnsi="Times New Roman"/>
          <w:sz w:val="26"/>
          <w:szCs w:val="26"/>
          <w:lang w:val="vi-VN"/>
        </w:rPr>
        <w:t>à bài thi viết tự luận</w:t>
      </w:r>
      <w:r w:rsidR="006E1E83" w:rsidRPr="00CA2C8D">
        <w:rPr>
          <w:rFonts w:ascii="Times New Roman" w:hAnsi="Times New Roman"/>
          <w:i/>
          <w:color w:val="000000"/>
          <w:sz w:val="26"/>
          <w:szCs w:val="26"/>
          <w:lang w:val="vi-VN"/>
        </w:rPr>
        <w:t>,</w:t>
      </w:r>
      <w:r w:rsidR="006E1E83" w:rsidRPr="00CA2C8D">
        <w:rPr>
          <w:rStyle w:val="c410"/>
          <w:rFonts w:ascii="Times New Roman" w:hAnsi="Times New Roman"/>
          <w:color w:val="000000"/>
          <w:sz w:val="26"/>
          <w:szCs w:val="26"/>
          <w:lang w:val="vi-VN"/>
        </w:rPr>
        <w:t xml:space="preserve"> g</w:t>
      </w:r>
      <w:r w:rsidR="006E1E83" w:rsidRPr="00CA2C8D">
        <w:rPr>
          <w:rFonts w:ascii="Times New Roman" w:hAnsi="Times New Roman"/>
          <w:color w:val="000000"/>
          <w:sz w:val="26"/>
          <w:szCs w:val="26"/>
          <w:lang w:val="vi-VN"/>
        </w:rPr>
        <w:t>iáo viên dự thi sẽ viết bài tại nhà nộp ban tổ chức.</w:t>
      </w:r>
    </w:p>
    <w:p w:rsidR="00E27FE8" w:rsidRPr="006E1E83" w:rsidRDefault="00382C39" w:rsidP="00E27FE8">
      <w:pPr>
        <w:spacing w:before="120" w:after="120"/>
        <w:ind w:firstLine="562"/>
        <w:jc w:val="both"/>
        <w:rPr>
          <w:rStyle w:val="c410"/>
          <w:rFonts w:ascii="Times New Roman" w:hAnsi="Times New Roman"/>
          <w:sz w:val="26"/>
          <w:szCs w:val="26"/>
        </w:rPr>
      </w:pPr>
      <w:r>
        <w:rPr>
          <w:rStyle w:val="c410"/>
          <w:rFonts w:ascii="Times New Roman" w:hAnsi="Times New Roman"/>
          <w:sz w:val="26"/>
          <w:szCs w:val="26"/>
        </w:rPr>
        <w:t>-</w:t>
      </w:r>
      <w:r w:rsidR="006E1E83" w:rsidRPr="00CA2C8D">
        <w:rPr>
          <w:rStyle w:val="c410"/>
          <w:rFonts w:ascii="Times New Roman" w:hAnsi="Times New Roman"/>
          <w:sz w:val="26"/>
          <w:szCs w:val="26"/>
        </w:rPr>
        <w:t xml:space="preserve"> </w:t>
      </w:r>
      <w:r w:rsidR="006E1E83" w:rsidRPr="00382C39">
        <w:rPr>
          <w:rStyle w:val="c410"/>
          <w:rFonts w:ascii="Times New Roman" w:hAnsi="Times New Roman"/>
          <w:i/>
          <w:sz w:val="26"/>
          <w:szCs w:val="26"/>
        </w:rPr>
        <w:t>Thực hành</w:t>
      </w:r>
      <w:r w:rsidR="006E1E83" w:rsidRPr="00CA2C8D">
        <w:rPr>
          <w:rStyle w:val="c410"/>
          <w:rFonts w:ascii="Times New Roman" w:hAnsi="Times New Roman"/>
          <w:sz w:val="26"/>
          <w:szCs w:val="26"/>
        </w:rPr>
        <w:t>: Là tổ chức hoạt động giáo dục tại lớp, g</w:t>
      </w:r>
      <w:r w:rsidR="006E1E83" w:rsidRPr="00CA2C8D">
        <w:rPr>
          <w:rFonts w:ascii="Times New Roman" w:hAnsi="Times New Roman"/>
          <w:sz w:val="26"/>
          <w:szCs w:val="26"/>
          <w:lang w:val="vi-VN"/>
        </w:rPr>
        <w:t>iáo viên được thông báo và có thời gian chuẩn bị cho hoạt động giáo dục trong thời gian ít nhất là một tuần trước thời điểm thi.</w:t>
      </w:r>
    </w:p>
    <w:p w:rsidR="005850F3" w:rsidRPr="00935ABC" w:rsidRDefault="005850F3" w:rsidP="005850F3">
      <w:pPr>
        <w:spacing w:before="120" w:after="120"/>
        <w:ind w:firstLine="562"/>
        <w:jc w:val="both"/>
        <w:rPr>
          <w:rFonts w:ascii="Times New Roman" w:hAnsi="Times New Roman"/>
          <w:sz w:val="26"/>
          <w:szCs w:val="26"/>
        </w:rPr>
      </w:pPr>
      <w:r w:rsidRPr="00935ABC">
        <w:rPr>
          <w:rFonts w:ascii="Times New Roman" w:hAnsi="Times New Roman"/>
          <w:b/>
          <w:sz w:val="26"/>
          <w:szCs w:val="26"/>
        </w:rPr>
        <w:t>3. Đánh giá các nội dung thi</w:t>
      </w:r>
      <w:r w:rsidRPr="00935ABC">
        <w:rPr>
          <w:rFonts w:ascii="Times New Roman" w:hAnsi="Times New Roman"/>
          <w:sz w:val="26"/>
          <w:szCs w:val="26"/>
        </w:rPr>
        <w:t>:</w:t>
      </w:r>
    </w:p>
    <w:p w:rsidR="005850F3" w:rsidRPr="00CA7DDF" w:rsidRDefault="005850F3" w:rsidP="005850F3">
      <w:pPr>
        <w:spacing w:before="120" w:after="120"/>
        <w:ind w:firstLine="562"/>
        <w:jc w:val="both"/>
        <w:rPr>
          <w:rFonts w:ascii="Times New Roman" w:hAnsi="Times New Roman"/>
          <w:sz w:val="26"/>
          <w:szCs w:val="26"/>
        </w:rPr>
      </w:pPr>
      <w:r w:rsidRPr="00FA0FC8">
        <w:rPr>
          <w:rFonts w:ascii="Times New Roman" w:hAnsi="Times New Roman"/>
          <w:sz w:val="26"/>
          <w:szCs w:val="26"/>
        </w:rPr>
        <w:t xml:space="preserve">- Bài thi kiểm tra </w:t>
      </w:r>
      <w:r>
        <w:rPr>
          <w:rFonts w:ascii="Times New Roman" w:hAnsi="Times New Roman"/>
          <w:color w:val="000000"/>
          <w:sz w:val="26"/>
          <w:szCs w:val="26"/>
        </w:rPr>
        <w:t>kiến thức</w:t>
      </w:r>
      <w:r w:rsidRPr="00935ABC">
        <w:rPr>
          <w:rFonts w:ascii="Times New Roman" w:hAnsi="Times New Roman"/>
          <w:color w:val="000000"/>
          <w:sz w:val="26"/>
          <w:szCs w:val="26"/>
          <w:lang w:val="vi-VN"/>
        </w:rPr>
        <w:t xml:space="preserve"> </w:t>
      </w:r>
      <w:r>
        <w:rPr>
          <w:rFonts w:ascii="Times New Roman" w:hAnsi="Times New Roman"/>
          <w:color w:val="000000"/>
          <w:sz w:val="26"/>
          <w:szCs w:val="26"/>
        </w:rPr>
        <w:t>chuyên môn, nghiệp vụ</w:t>
      </w:r>
      <w:r w:rsidRPr="00FA0FC8">
        <w:rPr>
          <w:rFonts w:ascii="Times New Roman" w:hAnsi="Times New Roman"/>
          <w:sz w:val="26"/>
          <w:szCs w:val="26"/>
        </w:rPr>
        <w:t xml:space="preserve"> được đánh giá theo theo thang điểm 10, theo hướng dẫn chấm thi của Ban </w:t>
      </w:r>
      <w:r>
        <w:rPr>
          <w:rFonts w:ascii="Times New Roman" w:hAnsi="Times New Roman"/>
          <w:sz w:val="26"/>
          <w:szCs w:val="26"/>
        </w:rPr>
        <w:t>tổ chức</w:t>
      </w:r>
      <w:r w:rsidRPr="00FA0FC8">
        <w:rPr>
          <w:rFonts w:ascii="Times New Roman" w:hAnsi="Times New Roman"/>
          <w:sz w:val="26"/>
          <w:szCs w:val="26"/>
        </w:rPr>
        <w:t xml:space="preserve"> thi. Bài </w:t>
      </w:r>
      <w:r w:rsidR="00603047">
        <w:rPr>
          <w:rFonts w:ascii="Times New Roman" w:hAnsi="Times New Roman"/>
          <w:sz w:val="26"/>
          <w:szCs w:val="26"/>
        </w:rPr>
        <w:t xml:space="preserve">thi do 2 giám khảo chấm độc </w:t>
      </w:r>
      <w:r w:rsidR="00603047" w:rsidRPr="00CA7DDF">
        <w:rPr>
          <w:rFonts w:ascii="Times New Roman" w:hAnsi="Times New Roman"/>
          <w:sz w:val="26"/>
          <w:szCs w:val="26"/>
        </w:rPr>
        <w:t>lập.</w:t>
      </w:r>
    </w:p>
    <w:p w:rsidR="00CA7DDF" w:rsidRPr="00AF68E4" w:rsidRDefault="005850F3" w:rsidP="005850F3">
      <w:pPr>
        <w:spacing w:before="120" w:after="120"/>
        <w:ind w:firstLine="562"/>
        <w:jc w:val="both"/>
        <w:rPr>
          <w:rFonts w:ascii="Times New Roman" w:hAnsi="Times New Roman"/>
          <w:spacing w:val="-4"/>
          <w:sz w:val="26"/>
          <w:szCs w:val="26"/>
        </w:rPr>
      </w:pPr>
      <w:r w:rsidRPr="00FA0FC8">
        <w:rPr>
          <w:rFonts w:ascii="Times New Roman" w:hAnsi="Times New Roman"/>
          <w:spacing w:val="-4"/>
          <w:sz w:val="26"/>
          <w:szCs w:val="26"/>
        </w:rPr>
        <w:t xml:space="preserve">- Bài thực hành tổ chức hoạt động giáo dục được đánh giá và cho điểm theo mẫu phiếu đánh giá tổ chức </w:t>
      </w:r>
      <w:r w:rsidRPr="00FA0FC8">
        <w:rPr>
          <w:rFonts w:ascii="Times New Roman" w:hAnsi="Times New Roman"/>
          <w:sz w:val="26"/>
          <w:szCs w:val="26"/>
        </w:rPr>
        <w:t>hoạt động học theo</w:t>
      </w:r>
      <w:r w:rsidRPr="00FA0FC8">
        <w:rPr>
          <w:rFonts w:ascii="Times New Roman" w:hAnsi="Times New Roman"/>
          <w:spacing w:val="-4"/>
          <w:sz w:val="26"/>
          <w:szCs w:val="26"/>
        </w:rPr>
        <w:t xml:space="preserve"> quy định hiện hành đối với cơ sở giáo dục mầm non. Mỗi bài thi thực hành có từ 2 giám khảo trở lên</w:t>
      </w:r>
      <w:r w:rsidR="00A44375">
        <w:rPr>
          <w:rFonts w:ascii="Times New Roman" w:hAnsi="Times New Roman"/>
          <w:spacing w:val="-4"/>
          <w:sz w:val="26"/>
          <w:szCs w:val="26"/>
        </w:rPr>
        <w:t xml:space="preserve"> </w:t>
      </w:r>
      <w:r w:rsidR="00D10B90" w:rsidRPr="00AF68E4">
        <w:rPr>
          <w:rFonts w:ascii="Times New Roman" w:hAnsi="Times New Roman"/>
          <w:spacing w:val="-4"/>
          <w:sz w:val="26"/>
          <w:szCs w:val="26"/>
        </w:rPr>
        <w:t>tham gia chấm.</w:t>
      </w:r>
    </w:p>
    <w:p w:rsidR="005850F3" w:rsidRPr="00FA0FC8" w:rsidRDefault="0058300F" w:rsidP="005850F3">
      <w:pPr>
        <w:spacing w:before="120" w:after="120"/>
        <w:ind w:firstLine="562"/>
        <w:jc w:val="both"/>
        <w:rPr>
          <w:rFonts w:ascii="Times New Roman" w:hAnsi="Times New Roman"/>
          <w:sz w:val="26"/>
          <w:szCs w:val="26"/>
        </w:rPr>
      </w:pPr>
      <w:r>
        <w:rPr>
          <w:rFonts w:ascii="Times New Roman" w:hAnsi="Times New Roman"/>
          <w:sz w:val="26"/>
          <w:szCs w:val="26"/>
        </w:rPr>
        <w:t xml:space="preserve">- </w:t>
      </w:r>
      <w:r w:rsidR="005850F3" w:rsidRPr="00FA0FC8">
        <w:rPr>
          <w:rFonts w:ascii="Times New Roman" w:hAnsi="Times New Roman"/>
          <w:sz w:val="26"/>
          <w:szCs w:val="26"/>
        </w:rPr>
        <w:t>Sau khi giáo viên hoàn thành các bài thi thực hành, Ban Giám khảo tổ chức rút kinh nghiệ</w:t>
      </w:r>
      <w:r w:rsidR="005850F3">
        <w:rPr>
          <w:rFonts w:ascii="Times New Roman" w:hAnsi="Times New Roman"/>
          <w:sz w:val="26"/>
          <w:szCs w:val="26"/>
        </w:rPr>
        <w:t xml:space="preserve">m chung cho giáo viên dự thi và </w:t>
      </w:r>
      <w:r w:rsidR="005850F3" w:rsidRPr="00FA0FC8">
        <w:rPr>
          <w:rFonts w:ascii="Times New Roman" w:hAnsi="Times New Roman"/>
          <w:sz w:val="26"/>
          <w:szCs w:val="26"/>
        </w:rPr>
        <w:t xml:space="preserve">CBQLGD để trao đổi, nhận xét đánh giá rút kinh nghiệm, nghe ý kiến phản hồi từ giáo viên tham gia </w:t>
      </w:r>
      <w:r w:rsidR="005850F3">
        <w:rPr>
          <w:rFonts w:ascii="Times New Roman" w:hAnsi="Times New Roman"/>
          <w:sz w:val="26"/>
          <w:szCs w:val="26"/>
        </w:rPr>
        <w:t xml:space="preserve">hội </w:t>
      </w:r>
      <w:r w:rsidR="005850F3" w:rsidRPr="00FA0FC8">
        <w:rPr>
          <w:rFonts w:ascii="Times New Roman" w:hAnsi="Times New Roman"/>
          <w:sz w:val="26"/>
          <w:szCs w:val="26"/>
        </w:rPr>
        <w:t xml:space="preserve">thi. Trong thời gian tổ chức thi, nếu giáo viên tham gia </w:t>
      </w:r>
      <w:r w:rsidR="005850F3">
        <w:rPr>
          <w:rFonts w:ascii="Times New Roman" w:hAnsi="Times New Roman"/>
          <w:sz w:val="26"/>
          <w:szCs w:val="26"/>
        </w:rPr>
        <w:t>h</w:t>
      </w:r>
      <w:r w:rsidR="005850F3" w:rsidRPr="00FA0FC8">
        <w:rPr>
          <w:rFonts w:ascii="Times New Roman" w:hAnsi="Times New Roman"/>
          <w:sz w:val="26"/>
          <w:szCs w:val="26"/>
        </w:rPr>
        <w:t>ội thi có ý kiến đề nghị, Ban Giám khảo và Ban Thư ký có giải đáp cụ thể, kịp thời.</w:t>
      </w:r>
    </w:p>
    <w:p w:rsidR="005850F3" w:rsidRDefault="0058300F" w:rsidP="005850F3">
      <w:pPr>
        <w:spacing w:before="120" w:after="120"/>
        <w:ind w:firstLine="562"/>
        <w:jc w:val="both"/>
        <w:rPr>
          <w:rFonts w:ascii="Times New Roman" w:hAnsi="Times New Roman"/>
          <w:sz w:val="26"/>
          <w:szCs w:val="26"/>
        </w:rPr>
      </w:pPr>
      <w:r>
        <w:rPr>
          <w:rFonts w:ascii="Times New Roman" w:hAnsi="Times New Roman"/>
          <w:sz w:val="26"/>
          <w:szCs w:val="26"/>
        </w:rPr>
        <w:t xml:space="preserve">- </w:t>
      </w:r>
      <w:r w:rsidR="005850F3" w:rsidRPr="00FA0FC8">
        <w:rPr>
          <w:rFonts w:ascii="Times New Roman" w:hAnsi="Times New Roman"/>
          <w:sz w:val="26"/>
          <w:szCs w:val="26"/>
        </w:rPr>
        <w:t xml:space="preserve">Điểm kết luận của mỗi nội dung thi là trung bình cộng điểm của các giám khảo. Chênh lệch điểm giữa các giám khảo không quá 1 điểm, trong trường hợp không đạt được sự thống nhất giữa các giám khảo thì </w:t>
      </w:r>
      <w:r w:rsidR="00FC0063">
        <w:rPr>
          <w:rFonts w:ascii="Times New Roman" w:hAnsi="Times New Roman"/>
          <w:sz w:val="26"/>
          <w:szCs w:val="26"/>
        </w:rPr>
        <w:t>t</w:t>
      </w:r>
      <w:r w:rsidR="005850F3" w:rsidRPr="00FA0FC8">
        <w:rPr>
          <w:rFonts w:ascii="Times New Roman" w:hAnsi="Times New Roman"/>
          <w:sz w:val="26"/>
          <w:szCs w:val="26"/>
        </w:rPr>
        <w:t xml:space="preserve">rưởng ban </w:t>
      </w:r>
      <w:r w:rsidR="00FC0063">
        <w:rPr>
          <w:rFonts w:ascii="Times New Roman" w:hAnsi="Times New Roman"/>
          <w:sz w:val="26"/>
          <w:szCs w:val="26"/>
        </w:rPr>
        <w:t>g</w:t>
      </w:r>
      <w:r w:rsidR="005850F3" w:rsidRPr="00FA0FC8">
        <w:rPr>
          <w:rFonts w:ascii="Times New Roman" w:hAnsi="Times New Roman"/>
          <w:sz w:val="26"/>
          <w:szCs w:val="26"/>
        </w:rPr>
        <w:t>iám khảo xem xét quyết định.</w:t>
      </w:r>
    </w:p>
    <w:p w:rsidR="005850F3" w:rsidRPr="00EE3DFB" w:rsidRDefault="005850F3" w:rsidP="005850F3">
      <w:pPr>
        <w:spacing w:before="120" w:after="120"/>
        <w:ind w:firstLine="562"/>
        <w:jc w:val="both"/>
        <w:rPr>
          <w:rFonts w:ascii="Times New Roman" w:hAnsi="Times New Roman"/>
          <w:b/>
          <w:sz w:val="26"/>
          <w:szCs w:val="26"/>
        </w:rPr>
      </w:pPr>
      <w:r w:rsidRPr="00EE3DFB">
        <w:rPr>
          <w:rFonts w:ascii="Times New Roman" w:hAnsi="Times New Roman"/>
          <w:b/>
          <w:sz w:val="26"/>
          <w:szCs w:val="26"/>
        </w:rPr>
        <w:t>I</w:t>
      </w:r>
      <w:r>
        <w:rPr>
          <w:rFonts w:ascii="Times New Roman" w:hAnsi="Times New Roman"/>
          <w:b/>
          <w:sz w:val="26"/>
          <w:szCs w:val="26"/>
        </w:rPr>
        <w:t xml:space="preserve">II. Đối tượng, điều kiện </w:t>
      </w:r>
      <w:r w:rsidRPr="00EE3DFB">
        <w:rPr>
          <w:rFonts w:ascii="Times New Roman" w:hAnsi="Times New Roman"/>
          <w:b/>
          <w:sz w:val="26"/>
          <w:szCs w:val="26"/>
        </w:rPr>
        <w:t>dự thi:</w:t>
      </w:r>
    </w:p>
    <w:p w:rsidR="005850F3" w:rsidRDefault="005850F3" w:rsidP="005850F3">
      <w:pPr>
        <w:spacing w:before="120" w:after="120"/>
        <w:ind w:firstLine="562"/>
        <w:jc w:val="both"/>
        <w:rPr>
          <w:rFonts w:ascii="Times New Roman" w:hAnsi="Times New Roman"/>
          <w:sz w:val="26"/>
          <w:szCs w:val="26"/>
        </w:rPr>
      </w:pPr>
      <w:r w:rsidRPr="001F64FB">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pacing w:val="-2"/>
          <w:sz w:val="26"/>
          <w:szCs w:val="26"/>
        </w:rPr>
        <w:t>G</w:t>
      </w:r>
      <w:r w:rsidRPr="001F64FB">
        <w:rPr>
          <w:rFonts w:ascii="Times New Roman" w:hAnsi="Times New Roman"/>
          <w:spacing w:val="-2"/>
          <w:sz w:val="26"/>
          <w:szCs w:val="26"/>
        </w:rPr>
        <w:t xml:space="preserve">iáo viên đang trực tiếp giảng dạy tại các cơ sở giáo dục mầm non trên địa </w:t>
      </w:r>
      <w:r>
        <w:rPr>
          <w:rFonts w:ascii="Times New Roman" w:hAnsi="Times New Roman"/>
          <w:spacing w:val="-2"/>
          <w:sz w:val="26"/>
          <w:szCs w:val="26"/>
        </w:rPr>
        <w:t>bàn quận Gò Vấp</w:t>
      </w:r>
      <w:r>
        <w:rPr>
          <w:spacing w:val="-2"/>
          <w:sz w:val="26"/>
          <w:szCs w:val="26"/>
        </w:rPr>
        <w:t>.</w:t>
      </w:r>
    </w:p>
    <w:p w:rsidR="005850F3" w:rsidRDefault="005850F3" w:rsidP="002D3F13">
      <w:pPr>
        <w:spacing w:before="120" w:line="280" w:lineRule="exact"/>
        <w:ind w:firstLine="567"/>
        <w:jc w:val="both"/>
        <w:rPr>
          <w:rFonts w:ascii="Times New Roman" w:hAnsi="Times New Roman"/>
          <w:sz w:val="26"/>
          <w:szCs w:val="26"/>
        </w:rPr>
      </w:pPr>
      <w:r>
        <w:rPr>
          <w:rFonts w:ascii="Times New Roman" w:hAnsi="Times New Roman"/>
          <w:sz w:val="26"/>
          <w:szCs w:val="26"/>
        </w:rPr>
        <w:t xml:space="preserve">- Điều kiện dự thi: </w:t>
      </w:r>
      <w:r w:rsidRPr="00EE3DFB">
        <w:rPr>
          <w:rFonts w:ascii="Times New Roman" w:hAnsi="Times New Roman"/>
          <w:sz w:val="26"/>
          <w:szCs w:val="26"/>
        </w:rPr>
        <w:t xml:space="preserve">Tất cả giáo viên </w:t>
      </w:r>
      <w:r w:rsidRPr="004647F7">
        <w:rPr>
          <w:rFonts w:ascii="Times New Roman" w:hAnsi="Times New Roman"/>
          <w:sz w:val="26"/>
          <w:szCs w:val="26"/>
        </w:rPr>
        <w:t xml:space="preserve">tham gia Hội thi cấp </w:t>
      </w:r>
      <w:r>
        <w:rPr>
          <w:rFonts w:ascii="Times New Roman" w:hAnsi="Times New Roman"/>
          <w:sz w:val="26"/>
          <w:szCs w:val="26"/>
        </w:rPr>
        <w:t>quận</w:t>
      </w:r>
      <w:r w:rsidRPr="004647F7">
        <w:rPr>
          <w:rFonts w:ascii="Times New Roman" w:hAnsi="Times New Roman"/>
          <w:sz w:val="26"/>
          <w:szCs w:val="26"/>
        </w:rPr>
        <w:t xml:space="preserve"> ngoài việc đảm bảo các điều kiện của giáo viên tham gia Hội thi cấp trường thì phải đạt giáo viên dạy giỏi cấp trường của năm đó</w:t>
      </w:r>
      <w:r w:rsidR="002D3F13">
        <w:rPr>
          <w:rFonts w:ascii="Times New Roman" w:hAnsi="Times New Roman"/>
          <w:sz w:val="26"/>
          <w:szCs w:val="26"/>
        </w:rPr>
        <w:t xml:space="preserve"> </w:t>
      </w:r>
      <w:r w:rsidR="002D3F13" w:rsidRPr="003D5408">
        <w:rPr>
          <w:rFonts w:ascii="Times New Roman" w:hAnsi="Times New Roman"/>
          <w:sz w:val="26"/>
          <w:szCs w:val="26"/>
        </w:rPr>
        <w:t>(Đối với cấp trường thì bài thi thực hành phải đạt loại giỏi),</w:t>
      </w:r>
      <w:r w:rsidR="002D3F13">
        <w:rPr>
          <w:rFonts w:ascii="Times New Roman" w:hAnsi="Times New Roman"/>
          <w:color w:val="FF0000"/>
          <w:sz w:val="26"/>
          <w:szCs w:val="26"/>
        </w:rPr>
        <w:t xml:space="preserve"> </w:t>
      </w:r>
      <w:r w:rsidRPr="00EE3DFB">
        <w:rPr>
          <w:rFonts w:ascii="Times New Roman" w:hAnsi="Times New Roman"/>
          <w:sz w:val="26"/>
          <w:szCs w:val="26"/>
        </w:rPr>
        <w:t>có đăng kí danh hiệu thi đua Giáo viên dạy giỏi cấp quận năm học 201</w:t>
      </w:r>
      <w:r w:rsidR="00A11F9A">
        <w:rPr>
          <w:rFonts w:ascii="Times New Roman" w:hAnsi="Times New Roman"/>
          <w:sz w:val="26"/>
          <w:szCs w:val="26"/>
        </w:rPr>
        <w:t>6</w:t>
      </w:r>
      <w:r w:rsidRPr="00EE3DFB">
        <w:rPr>
          <w:rFonts w:ascii="Times New Roman" w:hAnsi="Times New Roman"/>
          <w:sz w:val="26"/>
          <w:szCs w:val="26"/>
        </w:rPr>
        <w:t>-201</w:t>
      </w:r>
      <w:r w:rsidR="00A11F9A">
        <w:rPr>
          <w:rFonts w:ascii="Times New Roman" w:hAnsi="Times New Roman"/>
          <w:sz w:val="26"/>
          <w:szCs w:val="26"/>
        </w:rPr>
        <w:t>7</w:t>
      </w:r>
      <w:r w:rsidRPr="00EE3DFB">
        <w:rPr>
          <w:rFonts w:ascii="Times New Roman" w:hAnsi="Times New Roman"/>
          <w:sz w:val="26"/>
          <w:szCs w:val="26"/>
        </w:rPr>
        <w:t xml:space="preserve"> và được Hội đồng thi đua nhà trường nhất trí giới thiệu.</w:t>
      </w:r>
      <w:r w:rsidR="00206E40">
        <w:rPr>
          <w:rFonts w:ascii="Times New Roman" w:hAnsi="Times New Roman"/>
          <w:sz w:val="26"/>
          <w:szCs w:val="26"/>
        </w:rPr>
        <w:t xml:space="preserve"> </w:t>
      </w:r>
    </w:p>
    <w:p w:rsidR="005850F3" w:rsidRPr="00935ABC" w:rsidRDefault="005850F3" w:rsidP="005850F3">
      <w:pPr>
        <w:spacing w:before="120" w:after="120"/>
        <w:ind w:firstLine="562"/>
        <w:jc w:val="both"/>
        <w:rPr>
          <w:rFonts w:ascii="Times New Roman" w:hAnsi="Times New Roman"/>
          <w:sz w:val="26"/>
          <w:szCs w:val="26"/>
        </w:rPr>
      </w:pPr>
      <w:r>
        <w:rPr>
          <w:rFonts w:ascii="Times New Roman" w:hAnsi="Times New Roman"/>
          <w:sz w:val="26"/>
          <w:szCs w:val="26"/>
        </w:rPr>
        <w:t xml:space="preserve">- </w:t>
      </w:r>
      <w:r w:rsidRPr="00EE3DFB">
        <w:rPr>
          <w:rFonts w:ascii="Times New Roman" w:hAnsi="Times New Roman"/>
          <w:sz w:val="26"/>
          <w:szCs w:val="26"/>
        </w:rPr>
        <w:t xml:space="preserve">Giáo viên </w:t>
      </w:r>
      <w:r>
        <w:rPr>
          <w:rFonts w:ascii="Times New Roman" w:hAnsi="Times New Roman"/>
          <w:sz w:val="26"/>
          <w:szCs w:val="26"/>
        </w:rPr>
        <w:t xml:space="preserve">đăng kí dự thi </w:t>
      </w:r>
      <w:r w:rsidRPr="00EE3DFB">
        <w:rPr>
          <w:rFonts w:ascii="Times New Roman" w:hAnsi="Times New Roman"/>
          <w:sz w:val="26"/>
          <w:szCs w:val="26"/>
        </w:rPr>
        <w:t>nộp 01</w:t>
      </w:r>
      <w:r>
        <w:rPr>
          <w:rFonts w:ascii="Times New Roman" w:hAnsi="Times New Roman"/>
          <w:sz w:val="26"/>
          <w:szCs w:val="26"/>
        </w:rPr>
        <w:t xml:space="preserve"> báo cáo sáng kiến kinh nghiệm, hoặc</w:t>
      </w:r>
      <w:r w:rsidRPr="00EE3DFB">
        <w:rPr>
          <w:rFonts w:ascii="Times New Roman" w:hAnsi="Times New Roman"/>
          <w:sz w:val="26"/>
          <w:szCs w:val="26"/>
        </w:rPr>
        <w:t xml:space="preserve"> kết quả nghiên cứu khoa học sư phạm ứng dụng</w:t>
      </w:r>
      <w:r>
        <w:rPr>
          <w:rFonts w:ascii="Times New Roman" w:hAnsi="Times New Roman"/>
          <w:sz w:val="26"/>
          <w:szCs w:val="26"/>
        </w:rPr>
        <w:t>, hoặc đồ dùng đồ chơi (Có thuyết minh kèm theo)</w:t>
      </w:r>
      <w:r w:rsidRPr="00EE3DFB">
        <w:rPr>
          <w:rFonts w:ascii="Times New Roman" w:hAnsi="Times New Roman"/>
          <w:sz w:val="26"/>
          <w:szCs w:val="26"/>
        </w:rPr>
        <w:t>.</w:t>
      </w:r>
      <w:r>
        <w:rPr>
          <w:rFonts w:ascii="Times New Roman" w:hAnsi="Times New Roman"/>
          <w:sz w:val="26"/>
          <w:szCs w:val="26"/>
        </w:rPr>
        <w:t xml:space="preserve"> Có thể nộp lại </w:t>
      </w:r>
      <w:r w:rsidRPr="00EE3DFB">
        <w:rPr>
          <w:rFonts w:ascii="Times New Roman" w:hAnsi="Times New Roman"/>
          <w:sz w:val="26"/>
          <w:szCs w:val="26"/>
        </w:rPr>
        <w:t xml:space="preserve">báo cáo sáng kiến kinh nghiệm (hoặc kết quả nghiên cứu khoa học sư phạm ứng </w:t>
      </w:r>
      <w:r w:rsidRPr="00EE3DFB">
        <w:rPr>
          <w:rFonts w:ascii="Times New Roman" w:hAnsi="Times New Roman"/>
          <w:sz w:val="26"/>
          <w:szCs w:val="26"/>
        </w:rPr>
        <w:lastRenderedPageBreak/>
        <w:t>dụng)</w:t>
      </w:r>
      <w:r w:rsidR="00172089">
        <w:rPr>
          <w:rFonts w:ascii="Times New Roman" w:hAnsi="Times New Roman"/>
          <w:sz w:val="26"/>
          <w:szCs w:val="26"/>
        </w:rPr>
        <w:t xml:space="preserve"> khi dự thi g</w:t>
      </w:r>
      <w:r>
        <w:rPr>
          <w:rFonts w:ascii="Times New Roman" w:hAnsi="Times New Roman"/>
          <w:sz w:val="26"/>
          <w:szCs w:val="26"/>
        </w:rPr>
        <w:t>iáo viên dạy giỏi cấp trường</w:t>
      </w:r>
      <w:r w:rsidR="00CA7DDF">
        <w:rPr>
          <w:rFonts w:ascii="Times New Roman" w:hAnsi="Times New Roman"/>
          <w:sz w:val="26"/>
          <w:szCs w:val="26"/>
        </w:rPr>
        <w:t xml:space="preserve"> </w:t>
      </w:r>
      <w:r>
        <w:rPr>
          <w:rFonts w:ascii="Times New Roman" w:hAnsi="Times New Roman"/>
          <w:sz w:val="26"/>
          <w:szCs w:val="26"/>
        </w:rPr>
        <w:t xml:space="preserve">được nhận xét, đánh giá xếp loại từ KHÁ trở lên). </w:t>
      </w:r>
      <w:r w:rsidRPr="00EE3DFB">
        <w:rPr>
          <w:rFonts w:ascii="Times New Roman" w:hAnsi="Times New Roman"/>
          <w:sz w:val="26"/>
          <w:szCs w:val="26"/>
        </w:rPr>
        <w:t xml:space="preserve">Thời gian nộp </w:t>
      </w:r>
      <w:r>
        <w:rPr>
          <w:rFonts w:ascii="Times New Roman" w:hAnsi="Times New Roman"/>
          <w:sz w:val="26"/>
          <w:szCs w:val="26"/>
        </w:rPr>
        <w:t>về Ban Tổ chức Hội thi: tháng 12</w:t>
      </w:r>
      <w:r w:rsidRPr="00A83C63">
        <w:rPr>
          <w:rFonts w:ascii="Times New Roman" w:hAnsi="Times New Roman"/>
          <w:sz w:val="26"/>
          <w:szCs w:val="26"/>
        </w:rPr>
        <w:t>/</w:t>
      </w:r>
      <w:r w:rsidRPr="00F6773A">
        <w:rPr>
          <w:rFonts w:ascii="Times New Roman" w:hAnsi="Times New Roman"/>
          <w:sz w:val="26"/>
          <w:szCs w:val="26"/>
        </w:rPr>
        <w:t>201</w:t>
      </w:r>
      <w:r w:rsidR="00CA7DDF" w:rsidRPr="00F6773A">
        <w:rPr>
          <w:rFonts w:ascii="Times New Roman" w:hAnsi="Times New Roman"/>
          <w:sz w:val="26"/>
          <w:szCs w:val="26"/>
        </w:rPr>
        <w:t>6</w:t>
      </w:r>
      <w:r w:rsidRPr="00F6773A">
        <w:rPr>
          <w:rFonts w:ascii="Times New Roman" w:hAnsi="Times New Roman"/>
          <w:sz w:val="26"/>
          <w:szCs w:val="26"/>
        </w:rPr>
        <w:t>.</w:t>
      </w:r>
    </w:p>
    <w:p w:rsidR="005850F3" w:rsidRPr="0063611B" w:rsidRDefault="005850F3" w:rsidP="005850F3">
      <w:pPr>
        <w:spacing w:before="120" w:after="120"/>
        <w:ind w:firstLine="562"/>
        <w:jc w:val="both"/>
        <w:rPr>
          <w:rFonts w:ascii="Times New Roman" w:hAnsi="Times New Roman"/>
          <w:b/>
          <w:sz w:val="26"/>
          <w:szCs w:val="26"/>
        </w:rPr>
      </w:pPr>
      <w:r w:rsidRPr="0063611B">
        <w:rPr>
          <w:rFonts w:ascii="Times New Roman" w:hAnsi="Times New Roman"/>
          <w:b/>
          <w:sz w:val="26"/>
          <w:szCs w:val="26"/>
        </w:rPr>
        <w:t>IV. Số lượng dự thi:</w:t>
      </w:r>
    </w:p>
    <w:p w:rsidR="005850F3" w:rsidRPr="0063611B" w:rsidRDefault="005850F3" w:rsidP="005850F3">
      <w:pPr>
        <w:spacing w:before="120" w:after="120"/>
        <w:ind w:firstLine="562"/>
        <w:jc w:val="both"/>
        <w:rPr>
          <w:rFonts w:ascii="Times New Roman" w:hAnsi="Times New Roman"/>
          <w:sz w:val="26"/>
          <w:szCs w:val="26"/>
        </w:rPr>
      </w:pPr>
      <w:r w:rsidRPr="0063611B">
        <w:rPr>
          <w:rFonts w:ascii="Times New Roman" w:hAnsi="Times New Roman"/>
          <w:sz w:val="26"/>
          <w:szCs w:val="26"/>
        </w:rPr>
        <w:t>- Đơn vị đạt Tiên tiến cấp thành phố: Tối đa 2</w:t>
      </w:r>
      <w:r w:rsidR="00B0148F" w:rsidRPr="0063611B">
        <w:rPr>
          <w:rFonts w:ascii="Times New Roman" w:hAnsi="Times New Roman"/>
          <w:sz w:val="26"/>
          <w:szCs w:val="26"/>
        </w:rPr>
        <w:t>5</w:t>
      </w:r>
      <w:r w:rsidRPr="0063611B">
        <w:rPr>
          <w:rFonts w:ascii="Times New Roman" w:hAnsi="Times New Roman"/>
          <w:sz w:val="26"/>
          <w:szCs w:val="26"/>
        </w:rPr>
        <w:t>% trên tổng số giáo viên toàn trường.</w:t>
      </w:r>
    </w:p>
    <w:p w:rsidR="005850F3" w:rsidRPr="0063611B" w:rsidRDefault="00B0148F" w:rsidP="005850F3">
      <w:pPr>
        <w:spacing w:before="120" w:after="120"/>
        <w:ind w:firstLine="562"/>
        <w:jc w:val="both"/>
        <w:rPr>
          <w:rFonts w:ascii="Times New Roman" w:hAnsi="Times New Roman"/>
          <w:sz w:val="26"/>
          <w:szCs w:val="26"/>
        </w:rPr>
      </w:pPr>
      <w:r w:rsidRPr="0063611B">
        <w:rPr>
          <w:rFonts w:ascii="Times New Roman" w:hAnsi="Times New Roman"/>
          <w:sz w:val="26"/>
          <w:szCs w:val="26"/>
        </w:rPr>
        <w:t>- Các đơn vị còn lại: Tối đa 20</w:t>
      </w:r>
      <w:r w:rsidR="005850F3" w:rsidRPr="0063611B">
        <w:rPr>
          <w:rFonts w:ascii="Times New Roman" w:hAnsi="Times New Roman"/>
          <w:sz w:val="26"/>
          <w:szCs w:val="26"/>
        </w:rPr>
        <w:t>% trên tổng số giáo viên toàn trường.</w:t>
      </w:r>
    </w:p>
    <w:p w:rsidR="005850F3" w:rsidRPr="0063611B" w:rsidRDefault="005850F3" w:rsidP="005850F3">
      <w:pPr>
        <w:spacing w:before="120" w:after="120"/>
        <w:ind w:firstLine="562"/>
        <w:jc w:val="both"/>
        <w:rPr>
          <w:rFonts w:ascii="Times New Roman" w:hAnsi="Times New Roman"/>
          <w:sz w:val="26"/>
        </w:rPr>
      </w:pPr>
      <w:r w:rsidRPr="0063611B">
        <w:rPr>
          <w:rStyle w:val="Strong"/>
          <w:rFonts w:ascii="Times New Roman" w:hAnsi="Times New Roman"/>
          <w:sz w:val="26"/>
        </w:rPr>
        <w:t>V. Thời gian tổ chức hội thi</w:t>
      </w:r>
      <w:r w:rsidRPr="0063611B">
        <w:rPr>
          <w:rStyle w:val="grame"/>
          <w:rFonts w:ascii="Times New Roman" w:hAnsi="Times New Roman"/>
          <w:b/>
          <w:bCs/>
          <w:sz w:val="26"/>
        </w:rPr>
        <w:t xml:space="preserve"> :</w:t>
      </w:r>
    </w:p>
    <w:p w:rsidR="005850F3" w:rsidRPr="0063611B" w:rsidRDefault="00B90C50" w:rsidP="005850F3">
      <w:pPr>
        <w:spacing w:before="120" w:after="120"/>
        <w:ind w:firstLine="562"/>
        <w:jc w:val="both"/>
        <w:rPr>
          <w:rFonts w:ascii="Times New Roman" w:hAnsi="Times New Roman"/>
          <w:sz w:val="26"/>
        </w:rPr>
      </w:pPr>
      <w:r w:rsidRPr="0063611B">
        <w:rPr>
          <w:rFonts w:ascii="Times New Roman" w:hAnsi="Times New Roman"/>
          <w:sz w:val="26"/>
        </w:rPr>
        <w:t>- Tháng 9</w:t>
      </w:r>
      <w:r w:rsidR="005850F3" w:rsidRPr="0063611B">
        <w:rPr>
          <w:rFonts w:ascii="Times New Roman" w:hAnsi="Times New Roman"/>
          <w:sz w:val="26"/>
        </w:rPr>
        <w:t>/201</w:t>
      </w:r>
      <w:r w:rsidR="00D708D9" w:rsidRPr="0063611B">
        <w:rPr>
          <w:rFonts w:ascii="Times New Roman" w:hAnsi="Times New Roman"/>
          <w:sz w:val="26"/>
        </w:rPr>
        <w:t>6</w:t>
      </w:r>
      <w:r w:rsidR="005850F3" w:rsidRPr="0063611B">
        <w:rPr>
          <w:rFonts w:ascii="Times New Roman" w:hAnsi="Times New Roman"/>
          <w:sz w:val="26"/>
        </w:rPr>
        <w:t>:</w:t>
      </w:r>
      <w:r w:rsidR="00CA7DDF" w:rsidRPr="0063611B">
        <w:rPr>
          <w:rStyle w:val="apple-converted-space"/>
          <w:rFonts w:ascii="Times New Roman" w:hAnsi="Times New Roman"/>
          <w:sz w:val="26"/>
        </w:rPr>
        <w:t xml:space="preserve"> </w:t>
      </w:r>
      <w:r w:rsidR="00825EBB" w:rsidRPr="0063611B">
        <w:rPr>
          <w:rFonts w:ascii="Times New Roman" w:hAnsi="Times New Roman"/>
          <w:sz w:val="26"/>
        </w:rPr>
        <w:t>T</w:t>
      </w:r>
      <w:r w:rsidR="005850F3" w:rsidRPr="0063611B">
        <w:rPr>
          <w:rFonts w:ascii="Times New Roman" w:hAnsi="Times New Roman"/>
          <w:sz w:val="26"/>
        </w:rPr>
        <w:t>hông qua kế hoạch tổ chức Hội thi cấp quận,</w:t>
      </w:r>
      <w:r w:rsidR="00CA7DDF" w:rsidRPr="0063611B">
        <w:rPr>
          <w:rStyle w:val="apple-converted-space"/>
          <w:rFonts w:ascii="Times New Roman" w:hAnsi="Times New Roman"/>
          <w:sz w:val="26"/>
        </w:rPr>
        <w:t xml:space="preserve"> </w:t>
      </w:r>
      <w:r w:rsidR="008605B9" w:rsidRPr="0063611B">
        <w:rPr>
          <w:rStyle w:val="grame"/>
          <w:rFonts w:ascii="Times New Roman" w:hAnsi="Times New Roman"/>
          <w:sz w:val="26"/>
        </w:rPr>
        <w:t>huyện</w:t>
      </w:r>
      <w:r w:rsidR="005850F3" w:rsidRPr="0063611B">
        <w:rPr>
          <w:rStyle w:val="grame"/>
          <w:rFonts w:ascii="Times New Roman" w:hAnsi="Times New Roman"/>
          <w:sz w:val="26"/>
        </w:rPr>
        <w:t>.</w:t>
      </w:r>
    </w:p>
    <w:p w:rsidR="005850F3" w:rsidRPr="0063611B" w:rsidRDefault="005850F3" w:rsidP="005850F3">
      <w:pPr>
        <w:spacing w:before="120" w:after="120"/>
        <w:ind w:firstLine="562"/>
        <w:jc w:val="both"/>
        <w:rPr>
          <w:rFonts w:ascii="Times New Roman" w:hAnsi="Times New Roman"/>
          <w:sz w:val="26"/>
        </w:rPr>
      </w:pPr>
      <w:r w:rsidRPr="0063611B">
        <w:rPr>
          <w:rFonts w:ascii="Times New Roman" w:hAnsi="Times New Roman"/>
          <w:sz w:val="26"/>
        </w:rPr>
        <w:t>- Tháng 10/</w:t>
      </w:r>
      <w:r w:rsidRPr="0063611B">
        <w:rPr>
          <w:rStyle w:val="grame"/>
          <w:rFonts w:ascii="Times New Roman" w:hAnsi="Times New Roman"/>
          <w:sz w:val="26"/>
        </w:rPr>
        <w:t>201</w:t>
      </w:r>
      <w:r w:rsidR="00D708D9" w:rsidRPr="0063611B">
        <w:rPr>
          <w:rStyle w:val="grame"/>
          <w:rFonts w:ascii="Times New Roman" w:hAnsi="Times New Roman"/>
          <w:sz w:val="26"/>
        </w:rPr>
        <w:t>6</w:t>
      </w:r>
      <w:r w:rsidR="00CA7DDF" w:rsidRPr="0063611B">
        <w:rPr>
          <w:rStyle w:val="grame"/>
          <w:rFonts w:ascii="Times New Roman" w:hAnsi="Times New Roman"/>
          <w:sz w:val="26"/>
        </w:rPr>
        <w:t xml:space="preserve"> </w:t>
      </w:r>
      <w:r w:rsidR="00371339" w:rsidRPr="0063611B">
        <w:rPr>
          <w:rStyle w:val="grame"/>
          <w:rFonts w:ascii="Times New Roman" w:hAnsi="Times New Roman"/>
          <w:sz w:val="26"/>
        </w:rPr>
        <w:sym w:font="Wingdings" w:char="F0E0"/>
      </w:r>
      <w:r w:rsidR="00CA7DDF" w:rsidRPr="0063611B">
        <w:rPr>
          <w:rStyle w:val="apple-converted-space"/>
          <w:rFonts w:ascii="Times New Roman" w:hAnsi="Times New Roman"/>
          <w:sz w:val="26"/>
        </w:rPr>
        <w:t xml:space="preserve"> </w:t>
      </w:r>
      <w:r w:rsidR="00D708D9" w:rsidRPr="0063611B">
        <w:rPr>
          <w:rStyle w:val="apple-converted-space"/>
          <w:rFonts w:ascii="Times New Roman" w:hAnsi="Times New Roman"/>
          <w:sz w:val="26"/>
        </w:rPr>
        <w:t xml:space="preserve">tuần </w:t>
      </w:r>
      <w:r w:rsidR="00372A1E" w:rsidRPr="0063611B">
        <w:rPr>
          <w:rStyle w:val="apple-converted-space"/>
          <w:rFonts w:ascii="Times New Roman" w:hAnsi="Times New Roman"/>
          <w:sz w:val="26"/>
        </w:rPr>
        <w:t>4</w:t>
      </w:r>
      <w:r w:rsidR="00D708D9" w:rsidRPr="0063611B">
        <w:rPr>
          <w:rStyle w:val="apple-converted-space"/>
          <w:rFonts w:ascii="Times New Roman" w:hAnsi="Times New Roman"/>
          <w:sz w:val="26"/>
        </w:rPr>
        <w:t>/</w:t>
      </w:r>
      <w:r w:rsidRPr="0063611B">
        <w:rPr>
          <w:rFonts w:ascii="Times New Roman" w:hAnsi="Times New Roman"/>
          <w:sz w:val="26"/>
        </w:rPr>
        <w:t>1</w:t>
      </w:r>
      <w:r w:rsidR="00372A1E" w:rsidRPr="0063611B">
        <w:rPr>
          <w:rFonts w:ascii="Times New Roman" w:hAnsi="Times New Roman"/>
          <w:sz w:val="26"/>
        </w:rPr>
        <w:t>1</w:t>
      </w:r>
      <w:r w:rsidRPr="0063611B">
        <w:rPr>
          <w:rFonts w:ascii="Times New Roman" w:hAnsi="Times New Roman"/>
          <w:sz w:val="26"/>
        </w:rPr>
        <w:t>/201</w:t>
      </w:r>
      <w:r w:rsidR="00D708D9" w:rsidRPr="0063611B">
        <w:rPr>
          <w:rFonts w:ascii="Times New Roman" w:hAnsi="Times New Roman"/>
          <w:sz w:val="26"/>
        </w:rPr>
        <w:t>6</w:t>
      </w:r>
      <w:r w:rsidRPr="0063611B">
        <w:rPr>
          <w:rFonts w:ascii="Times New Roman" w:hAnsi="Times New Roman"/>
          <w:sz w:val="26"/>
        </w:rPr>
        <w:t xml:space="preserve">: </w:t>
      </w:r>
      <w:r w:rsidR="00825EBB" w:rsidRPr="0063611B">
        <w:rPr>
          <w:rFonts w:ascii="Times New Roman" w:hAnsi="Times New Roman"/>
          <w:sz w:val="26"/>
        </w:rPr>
        <w:t xml:space="preserve">Các trường tự </w:t>
      </w:r>
      <w:r w:rsidRPr="0063611B">
        <w:rPr>
          <w:rFonts w:ascii="Times New Roman" w:hAnsi="Times New Roman"/>
          <w:sz w:val="26"/>
        </w:rPr>
        <w:t>tổ chức hội thi cấp</w:t>
      </w:r>
      <w:r w:rsidR="00CA7DDF" w:rsidRPr="0063611B">
        <w:rPr>
          <w:rStyle w:val="apple-converted-space"/>
          <w:rFonts w:ascii="Times New Roman" w:hAnsi="Times New Roman"/>
          <w:sz w:val="26"/>
        </w:rPr>
        <w:t xml:space="preserve"> </w:t>
      </w:r>
      <w:r w:rsidR="0037395D" w:rsidRPr="0063611B">
        <w:rPr>
          <w:rFonts w:ascii="Times New Roman" w:hAnsi="Times New Roman"/>
          <w:sz w:val="26"/>
        </w:rPr>
        <w:t>cơ sở và báo cáo kết quả về Tổ MN.</w:t>
      </w:r>
    </w:p>
    <w:p w:rsidR="005850F3" w:rsidRPr="0063611B" w:rsidRDefault="005850F3" w:rsidP="005850F3">
      <w:pPr>
        <w:spacing w:before="120" w:after="120"/>
        <w:ind w:firstLine="562"/>
        <w:jc w:val="both"/>
        <w:rPr>
          <w:rFonts w:ascii="Times New Roman" w:hAnsi="Times New Roman"/>
          <w:sz w:val="26"/>
        </w:rPr>
      </w:pPr>
      <w:r w:rsidRPr="0063611B">
        <w:rPr>
          <w:rFonts w:ascii="Times New Roman" w:hAnsi="Times New Roman"/>
          <w:sz w:val="26"/>
        </w:rPr>
        <w:t>- Tháng 12/201</w:t>
      </w:r>
      <w:r w:rsidR="00CC557C" w:rsidRPr="0063611B">
        <w:rPr>
          <w:rFonts w:ascii="Times New Roman" w:hAnsi="Times New Roman"/>
          <w:sz w:val="26"/>
        </w:rPr>
        <w:t>6</w:t>
      </w:r>
      <w:r w:rsidR="00371339" w:rsidRPr="0063611B">
        <w:rPr>
          <w:rFonts w:ascii="Times New Roman" w:hAnsi="Times New Roman"/>
          <w:sz w:val="26"/>
        </w:rPr>
        <w:t>:</w:t>
      </w:r>
      <w:r w:rsidRPr="0063611B">
        <w:rPr>
          <w:rFonts w:ascii="Times New Roman" w:hAnsi="Times New Roman"/>
          <w:sz w:val="26"/>
        </w:rPr>
        <w:t xml:space="preserve"> </w:t>
      </w:r>
      <w:r w:rsidR="00371339" w:rsidRPr="0063611B">
        <w:rPr>
          <w:rFonts w:ascii="Times New Roman" w:hAnsi="Times New Roman"/>
          <w:sz w:val="26"/>
        </w:rPr>
        <w:t xml:space="preserve">Tổ </w:t>
      </w:r>
      <w:r w:rsidRPr="0063611B">
        <w:rPr>
          <w:rFonts w:ascii="Times New Roman" w:hAnsi="Times New Roman"/>
          <w:sz w:val="26"/>
        </w:rPr>
        <w:t>chức hội thi phần kiểm tra kiến thức</w:t>
      </w:r>
      <w:r w:rsidRPr="0063611B">
        <w:rPr>
          <w:rFonts w:ascii="Times New Roman" w:hAnsi="Times New Roman"/>
          <w:sz w:val="26"/>
          <w:lang w:val="vi-VN"/>
        </w:rPr>
        <w:t xml:space="preserve"> </w:t>
      </w:r>
      <w:r w:rsidR="00AB2926" w:rsidRPr="0063611B">
        <w:rPr>
          <w:rFonts w:ascii="Times New Roman" w:hAnsi="Times New Roman"/>
          <w:sz w:val="26"/>
        </w:rPr>
        <w:t>chuyên môn, nghiệp vụ.</w:t>
      </w:r>
    </w:p>
    <w:p w:rsidR="005850F3" w:rsidRPr="0063611B" w:rsidRDefault="00372A1E" w:rsidP="005850F3">
      <w:pPr>
        <w:spacing w:before="120" w:after="120"/>
        <w:ind w:firstLine="562"/>
        <w:jc w:val="both"/>
        <w:rPr>
          <w:rFonts w:ascii="Times New Roman" w:hAnsi="Times New Roman"/>
          <w:sz w:val="26"/>
        </w:rPr>
      </w:pPr>
      <w:r w:rsidRPr="0063611B">
        <w:rPr>
          <w:rFonts w:ascii="Times New Roman" w:hAnsi="Times New Roman"/>
          <w:sz w:val="26"/>
        </w:rPr>
        <w:t>- Tháng 12</w:t>
      </w:r>
      <w:r w:rsidR="005850F3" w:rsidRPr="0063611B">
        <w:rPr>
          <w:rFonts w:ascii="Times New Roman" w:hAnsi="Times New Roman"/>
          <w:sz w:val="26"/>
        </w:rPr>
        <w:t>/201</w:t>
      </w:r>
      <w:r w:rsidRPr="0063611B">
        <w:rPr>
          <w:rFonts w:ascii="Times New Roman" w:hAnsi="Times New Roman"/>
          <w:sz w:val="26"/>
        </w:rPr>
        <w:t>6</w:t>
      </w:r>
      <w:r w:rsidR="005850F3" w:rsidRPr="0063611B">
        <w:rPr>
          <w:rFonts w:ascii="Times New Roman" w:hAnsi="Times New Roman"/>
          <w:sz w:val="26"/>
        </w:rPr>
        <w:t xml:space="preserve"> đến</w:t>
      </w:r>
      <w:r w:rsidR="00CA7DDF" w:rsidRPr="0063611B">
        <w:rPr>
          <w:rStyle w:val="apple-converted-space"/>
          <w:rFonts w:ascii="Times New Roman" w:hAnsi="Times New Roman"/>
          <w:sz w:val="26"/>
        </w:rPr>
        <w:t xml:space="preserve"> </w:t>
      </w:r>
      <w:r w:rsidR="00CA7DDF" w:rsidRPr="0063611B">
        <w:rPr>
          <w:rStyle w:val="grame"/>
          <w:rFonts w:ascii="Times New Roman" w:hAnsi="Times New Roman"/>
          <w:sz w:val="26"/>
        </w:rPr>
        <w:t xml:space="preserve">tháng </w:t>
      </w:r>
      <w:r w:rsidR="005850F3" w:rsidRPr="0063611B">
        <w:rPr>
          <w:rStyle w:val="grame"/>
          <w:rFonts w:ascii="Times New Roman" w:hAnsi="Times New Roman"/>
          <w:sz w:val="26"/>
        </w:rPr>
        <w:t>0</w:t>
      </w:r>
      <w:r w:rsidRPr="0063611B">
        <w:rPr>
          <w:rStyle w:val="grame"/>
          <w:rFonts w:ascii="Times New Roman" w:hAnsi="Times New Roman"/>
          <w:sz w:val="26"/>
        </w:rPr>
        <w:t>4</w:t>
      </w:r>
      <w:r w:rsidR="005850F3" w:rsidRPr="0063611B">
        <w:rPr>
          <w:rFonts w:ascii="Times New Roman" w:hAnsi="Times New Roman"/>
          <w:sz w:val="26"/>
        </w:rPr>
        <w:t>/201</w:t>
      </w:r>
      <w:r w:rsidRPr="0063611B">
        <w:rPr>
          <w:rFonts w:ascii="Times New Roman" w:hAnsi="Times New Roman"/>
          <w:sz w:val="26"/>
        </w:rPr>
        <w:t>7</w:t>
      </w:r>
      <w:r w:rsidR="005850F3" w:rsidRPr="0063611B">
        <w:rPr>
          <w:rFonts w:ascii="Times New Roman" w:hAnsi="Times New Roman"/>
          <w:sz w:val="26"/>
        </w:rPr>
        <w:t xml:space="preserve">: </w:t>
      </w:r>
      <w:r w:rsidR="00AB2926" w:rsidRPr="0063611B">
        <w:rPr>
          <w:rFonts w:ascii="Times New Roman" w:hAnsi="Times New Roman"/>
          <w:sz w:val="26"/>
        </w:rPr>
        <w:t xml:space="preserve">Tổ </w:t>
      </w:r>
      <w:r w:rsidR="005850F3" w:rsidRPr="0063611B">
        <w:rPr>
          <w:rFonts w:ascii="Times New Roman" w:hAnsi="Times New Roman"/>
          <w:sz w:val="26"/>
        </w:rPr>
        <w:t xml:space="preserve">chức </w:t>
      </w:r>
      <w:r w:rsidR="00AB2926" w:rsidRPr="0063611B">
        <w:rPr>
          <w:rFonts w:ascii="Times New Roman" w:hAnsi="Times New Roman"/>
          <w:sz w:val="26"/>
        </w:rPr>
        <w:t>chấm</w:t>
      </w:r>
      <w:r w:rsidR="005850F3" w:rsidRPr="0063611B">
        <w:rPr>
          <w:rFonts w:ascii="Times New Roman" w:hAnsi="Times New Roman"/>
          <w:sz w:val="26"/>
        </w:rPr>
        <w:t xml:space="preserve"> thi</w:t>
      </w:r>
      <w:r w:rsidR="00AB2926" w:rsidRPr="0063611B">
        <w:rPr>
          <w:rFonts w:ascii="Times New Roman" w:hAnsi="Times New Roman"/>
          <w:sz w:val="26"/>
        </w:rPr>
        <w:t xml:space="preserve"> thực hành cấp quận.</w:t>
      </w:r>
    </w:p>
    <w:p w:rsidR="005850F3" w:rsidRPr="0063611B" w:rsidRDefault="005850F3" w:rsidP="005850F3">
      <w:pPr>
        <w:spacing w:before="120" w:after="120"/>
        <w:ind w:firstLine="562"/>
        <w:jc w:val="both"/>
        <w:rPr>
          <w:rStyle w:val="apple-converted-space"/>
          <w:rFonts w:ascii="Times New Roman" w:hAnsi="Times New Roman"/>
          <w:sz w:val="26"/>
        </w:rPr>
      </w:pPr>
      <w:r w:rsidRPr="0063611B">
        <w:rPr>
          <w:rFonts w:ascii="Times New Roman" w:hAnsi="Times New Roman"/>
          <w:sz w:val="26"/>
        </w:rPr>
        <w:t xml:space="preserve">- </w:t>
      </w:r>
      <w:r w:rsidR="00372A1E" w:rsidRPr="0063611B">
        <w:rPr>
          <w:rFonts w:ascii="Times New Roman" w:hAnsi="Times New Roman"/>
          <w:sz w:val="26"/>
        </w:rPr>
        <w:t>Tuần 1/</w:t>
      </w:r>
      <w:r w:rsidR="00AB45E9" w:rsidRPr="0063611B">
        <w:rPr>
          <w:rFonts w:ascii="Times New Roman" w:hAnsi="Times New Roman"/>
          <w:sz w:val="26"/>
        </w:rPr>
        <w:t>5</w:t>
      </w:r>
      <w:r w:rsidRPr="0063611B">
        <w:rPr>
          <w:rFonts w:ascii="Times New Roman" w:hAnsi="Times New Roman"/>
          <w:sz w:val="26"/>
        </w:rPr>
        <w:t>/201</w:t>
      </w:r>
      <w:r w:rsidR="00CC557C" w:rsidRPr="0063611B">
        <w:rPr>
          <w:rFonts w:ascii="Times New Roman" w:hAnsi="Times New Roman"/>
          <w:sz w:val="26"/>
        </w:rPr>
        <w:t>7</w:t>
      </w:r>
      <w:r w:rsidR="00CA7DDF" w:rsidRPr="0063611B">
        <w:rPr>
          <w:rFonts w:ascii="Times New Roman" w:hAnsi="Times New Roman"/>
          <w:sz w:val="26"/>
        </w:rPr>
        <w:t xml:space="preserve">: </w:t>
      </w:r>
      <w:r w:rsidR="00372A1E" w:rsidRPr="0063611B">
        <w:rPr>
          <w:rFonts w:ascii="Times New Roman" w:hAnsi="Times New Roman"/>
          <w:sz w:val="26"/>
        </w:rPr>
        <w:t>Thông báo</w:t>
      </w:r>
      <w:r w:rsidRPr="0063611B">
        <w:rPr>
          <w:rFonts w:ascii="Times New Roman" w:hAnsi="Times New Roman"/>
          <w:sz w:val="26"/>
        </w:rPr>
        <w:t xml:space="preserve"> kết quả về </w:t>
      </w:r>
      <w:r w:rsidR="00372A1E" w:rsidRPr="0063611B">
        <w:rPr>
          <w:rFonts w:ascii="Times New Roman" w:hAnsi="Times New Roman"/>
          <w:sz w:val="26"/>
        </w:rPr>
        <w:t>trường và P</w:t>
      </w:r>
      <w:r w:rsidRPr="0063611B">
        <w:rPr>
          <w:rFonts w:ascii="Times New Roman" w:hAnsi="Times New Roman"/>
          <w:sz w:val="26"/>
        </w:rPr>
        <w:t>hòng mầm non Sở Giáo dục Đào tạo</w:t>
      </w:r>
      <w:r w:rsidR="00B544B4" w:rsidRPr="0063611B">
        <w:rPr>
          <w:rStyle w:val="apple-converted-space"/>
          <w:rFonts w:ascii="Times New Roman" w:hAnsi="Times New Roman"/>
          <w:sz w:val="26"/>
        </w:rPr>
        <w:t>.</w:t>
      </w:r>
    </w:p>
    <w:p w:rsidR="005850F3" w:rsidRPr="0063611B" w:rsidRDefault="005850F3" w:rsidP="005850F3">
      <w:pPr>
        <w:spacing w:before="120" w:after="120"/>
        <w:ind w:firstLine="562"/>
        <w:jc w:val="both"/>
        <w:rPr>
          <w:rStyle w:val="apple-converted-space"/>
          <w:rFonts w:ascii="Times New Roman" w:hAnsi="Times New Roman"/>
          <w:b/>
          <w:sz w:val="26"/>
        </w:rPr>
      </w:pPr>
      <w:r w:rsidRPr="0063611B">
        <w:rPr>
          <w:rStyle w:val="apple-converted-space"/>
          <w:rFonts w:ascii="Times New Roman" w:hAnsi="Times New Roman"/>
          <w:b/>
          <w:sz w:val="26"/>
        </w:rPr>
        <w:t>VI. Cơ cấu giải thưởng:</w:t>
      </w:r>
    </w:p>
    <w:p w:rsidR="005850F3" w:rsidRPr="008605B9" w:rsidRDefault="007223C7" w:rsidP="005850F3">
      <w:pPr>
        <w:spacing w:line="288" w:lineRule="auto"/>
        <w:ind w:firstLine="561"/>
        <w:jc w:val="both"/>
        <w:rPr>
          <w:rFonts w:ascii="Times New Roman" w:hAnsi="Times New Roman"/>
          <w:color w:val="000000"/>
          <w:sz w:val="26"/>
          <w:szCs w:val="26"/>
        </w:rPr>
      </w:pPr>
      <w:r w:rsidRPr="007223C7">
        <w:rPr>
          <w:rStyle w:val="apple-converted-space"/>
          <w:rFonts w:ascii="Times New Roman" w:hAnsi="Times New Roman"/>
          <w:color w:val="000000"/>
          <w:sz w:val="26"/>
          <w:szCs w:val="26"/>
        </w:rPr>
        <w:t>-</w:t>
      </w:r>
      <w:r w:rsidR="005850F3" w:rsidRPr="008605B9">
        <w:rPr>
          <w:rStyle w:val="apple-converted-space"/>
          <w:rFonts w:ascii="Times New Roman" w:hAnsi="Times New Roman"/>
          <w:b/>
          <w:color w:val="000000"/>
          <w:sz w:val="26"/>
          <w:szCs w:val="26"/>
        </w:rPr>
        <w:t xml:space="preserve"> </w:t>
      </w:r>
      <w:r w:rsidR="005850F3" w:rsidRPr="008605B9">
        <w:rPr>
          <w:rFonts w:ascii="Times New Roman" w:hAnsi="Times New Roman"/>
          <w:color w:val="000000"/>
          <w:sz w:val="26"/>
          <w:szCs w:val="26"/>
        </w:rPr>
        <w:t xml:space="preserve">Giấy khen giáo viên giỏi cấp quận: do </w:t>
      </w:r>
      <w:r w:rsidR="000F0645">
        <w:rPr>
          <w:rFonts w:ascii="Times New Roman" w:hAnsi="Times New Roman"/>
          <w:color w:val="000000"/>
          <w:sz w:val="26"/>
          <w:szCs w:val="26"/>
        </w:rPr>
        <w:t>Chủ tịch UBND Quận</w:t>
      </w:r>
      <w:r w:rsidR="005850F3" w:rsidRPr="008605B9">
        <w:rPr>
          <w:rFonts w:ascii="Times New Roman" w:hAnsi="Times New Roman"/>
          <w:color w:val="000000"/>
          <w:sz w:val="26"/>
          <w:szCs w:val="26"/>
        </w:rPr>
        <w:t xml:space="preserve"> ký</w:t>
      </w:r>
      <w:r w:rsidR="00B544B4" w:rsidRPr="008605B9">
        <w:rPr>
          <w:rFonts w:ascii="Times New Roman" w:hAnsi="Times New Roman"/>
          <w:color w:val="000000"/>
          <w:sz w:val="26"/>
          <w:szCs w:val="26"/>
        </w:rPr>
        <w:t>.</w:t>
      </w:r>
    </w:p>
    <w:p w:rsidR="005850F3" w:rsidRPr="008605B9" w:rsidRDefault="005850F3" w:rsidP="005850F3">
      <w:pPr>
        <w:spacing w:line="288" w:lineRule="auto"/>
        <w:ind w:firstLine="561"/>
        <w:jc w:val="both"/>
        <w:rPr>
          <w:rFonts w:ascii="Times New Roman" w:hAnsi="Times New Roman"/>
          <w:color w:val="000000"/>
          <w:sz w:val="26"/>
          <w:szCs w:val="26"/>
        </w:rPr>
      </w:pPr>
      <w:r w:rsidRPr="008605B9">
        <w:rPr>
          <w:rFonts w:ascii="Times New Roman" w:hAnsi="Times New Roman"/>
          <w:color w:val="000000"/>
          <w:sz w:val="26"/>
          <w:szCs w:val="26"/>
        </w:rPr>
        <w:t>- Dự kiến mức chi khen thưởng: 0,15 lần mức lương tối thiếu chung (</w:t>
      </w:r>
      <w:r w:rsidRPr="008605B9">
        <w:rPr>
          <w:rFonts w:ascii="Times New Roman" w:hAnsi="Times New Roman"/>
          <w:color w:val="000000"/>
          <w:spacing w:val="-12"/>
          <w:sz w:val="26"/>
          <w:szCs w:val="26"/>
        </w:rPr>
        <w:t>theo Điều 75, khoản 1, điểm d của</w:t>
      </w:r>
      <w:r w:rsidR="008605B9" w:rsidRPr="008605B9">
        <w:rPr>
          <w:rFonts w:ascii="Times New Roman" w:hAnsi="Times New Roman"/>
          <w:color w:val="000000"/>
          <w:spacing w:val="-12"/>
          <w:sz w:val="26"/>
          <w:szCs w:val="26"/>
        </w:rPr>
        <w:t xml:space="preserve"> </w:t>
      </w:r>
      <w:r w:rsidRPr="008605B9">
        <w:rPr>
          <w:rFonts w:ascii="Times New Roman" w:hAnsi="Times New Roman"/>
          <w:color w:val="000000"/>
          <w:spacing w:val="-12"/>
          <w:sz w:val="26"/>
          <w:szCs w:val="26"/>
        </w:rPr>
        <w:t>Nghị định số 42/2010/NĐ-CP ngày 15/4/2010 của Chính phủ quy định chi tiết và hướng dẫn một số điều của Luật thi đua, khen thưởng và Luật sửa đổi bổ sung một số điều của Luật thi đua, khen thưởng)</w:t>
      </w:r>
      <w:r w:rsidR="00394305">
        <w:rPr>
          <w:rFonts w:ascii="Times New Roman" w:hAnsi="Times New Roman"/>
          <w:color w:val="000000"/>
          <w:spacing w:val="-12"/>
          <w:sz w:val="26"/>
          <w:szCs w:val="26"/>
        </w:rPr>
        <w:t>.</w:t>
      </w:r>
    </w:p>
    <w:p w:rsidR="005850F3" w:rsidRPr="008605B9" w:rsidRDefault="00394305" w:rsidP="005850F3">
      <w:pPr>
        <w:spacing w:line="288" w:lineRule="auto"/>
        <w:ind w:firstLine="561"/>
        <w:jc w:val="both"/>
        <w:rPr>
          <w:rFonts w:ascii="Times New Roman" w:hAnsi="Times New Roman"/>
          <w:color w:val="000000"/>
          <w:sz w:val="26"/>
          <w:szCs w:val="26"/>
        </w:rPr>
      </w:pPr>
      <w:r>
        <w:rPr>
          <w:rFonts w:ascii="Times New Roman" w:hAnsi="Times New Roman"/>
          <w:color w:val="000000"/>
          <w:sz w:val="26"/>
          <w:szCs w:val="26"/>
          <w:lang w:val="en-AU"/>
        </w:rPr>
        <w:t xml:space="preserve">- </w:t>
      </w:r>
      <w:r w:rsidR="005850F3" w:rsidRPr="008605B9">
        <w:rPr>
          <w:rFonts w:ascii="Times New Roman" w:hAnsi="Times New Roman"/>
          <w:color w:val="000000"/>
          <w:sz w:val="26"/>
          <w:szCs w:val="26"/>
          <w:lang w:val="en-AU"/>
        </w:rPr>
        <w:t>Phòng Giáo dục và Đào tạo đề nghị các đơn vị tổ chức Hội</w:t>
      </w:r>
      <w:r w:rsidR="00CA7DDF">
        <w:rPr>
          <w:rStyle w:val="apple-converted-space"/>
          <w:rFonts w:ascii="Times New Roman" w:hAnsi="Times New Roman"/>
          <w:color w:val="000000"/>
          <w:sz w:val="26"/>
          <w:szCs w:val="26"/>
          <w:lang w:val="en-AU"/>
        </w:rPr>
        <w:t xml:space="preserve"> </w:t>
      </w:r>
      <w:r w:rsidR="005850F3" w:rsidRPr="008605B9">
        <w:rPr>
          <w:rStyle w:val="grame"/>
          <w:rFonts w:ascii="Times New Roman" w:hAnsi="Times New Roman"/>
          <w:color w:val="000000"/>
          <w:sz w:val="26"/>
          <w:szCs w:val="26"/>
          <w:lang w:val="en-AU"/>
        </w:rPr>
        <w:t>thi</w:t>
      </w:r>
      <w:r w:rsidR="00CA7DDF">
        <w:rPr>
          <w:rStyle w:val="apple-converted-space"/>
          <w:rFonts w:ascii="Times New Roman" w:hAnsi="Times New Roman"/>
          <w:color w:val="000000"/>
          <w:sz w:val="26"/>
          <w:szCs w:val="26"/>
          <w:lang w:val="en-AU"/>
        </w:rPr>
        <w:t xml:space="preserve"> </w:t>
      </w:r>
      <w:r w:rsidR="005850F3" w:rsidRPr="008605B9">
        <w:rPr>
          <w:rStyle w:val="grame"/>
          <w:rFonts w:ascii="Times New Roman" w:hAnsi="Times New Roman"/>
          <w:color w:val="000000"/>
          <w:sz w:val="26"/>
          <w:szCs w:val="26"/>
          <w:lang w:val="en-AU"/>
        </w:rPr>
        <w:t>theo</w:t>
      </w:r>
      <w:r w:rsidR="00CA7DDF">
        <w:rPr>
          <w:rStyle w:val="apple-converted-space"/>
          <w:rFonts w:ascii="Times New Roman" w:hAnsi="Times New Roman"/>
          <w:color w:val="000000"/>
          <w:sz w:val="26"/>
          <w:szCs w:val="26"/>
          <w:lang w:val="en-AU"/>
        </w:rPr>
        <w:t xml:space="preserve"> </w:t>
      </w:r>
      <w:r w:rsidR="005850F3" w:rsidRPr="008605B9">
        <w:rPr>
          <w:rFonts w:ascii="Times New Roman" w:hAnsi="Times New Roman"/>
          <w:color w:val="000000"/>
          <w:sz w:val="26"/>
          <w:szCs w:val="26"/>
          <w:lang w:val="en-AU"/>
        </w:rPr>
        <w:t>đúng yêu cầu, hướng dẫn của Sở GD&amp;ĐT, Phòng Giáo dục &amp; Đào tạo và Điều lệ Hội thi giáo viên dạy giỏi cấp học mầm non</w:t>
      </w:r>
      <w:r w:rsidR="00CA7DDF">
        <w:rPr>
          <w:rStyle w:val="apple-converted-space"/>
          <w:rFonts w:ascii="Times New Roman" w:hAnsi="Times New Roman"/>
          <w:color w:val="000000"/>
          <w:sz w:val="26"/>
          <w:szCs w:val="26"/>
          <w:lang w:val="en-AU"/>
        </w:rPr>
        <w:t xml:space="preserve"> </w:t>
      </w:r>
      <w:r w:rsidR="005850F3" w:rsidRPr="008605B9">
        <w:rPr>
          <w:rFonts w:ascii="Times New Roman" w:hAnsi="Times New Roman"/>
          <w:color w:val="000000"/>
          <w:sz w:val="26"/>
          <w:szCs w:val="26"/>
          <w:lang w:val="en-AU"/>
        </w:rPr>
        <w:t>của Bộ Giáo dục và Đào tạo, tạo điều kiện thuận lợi cho giáo viên có thời gian chuẩn bị để tham gia Hội</w:t>
      </w:r>
      <w:r w:rsidR="00CA7DDF">
        <w:rPr>
          <w:rStyle w:val="apple-converted-space"/>
          <w:rFonts w:ascii="Times New Roman" w:hAnsi="Times New Roman"/>
          <w:color w:val="000000"/>
          <w:sz w:val="26"/>
          <w:szCs w:val="26"/>
          <w:lang w:val="en-AU"/>
        </w:rPr>
        <w:t xml:space="preserve"> </w:t>
      </w:r>
      <w:r w:rsidR="00A71054">
        <w:rPr>
          <w:rStyle w:val="grame"/>
          <w:rFonts w:ascii="Times New Roman" w:hAnsi="Times New Roman"/>
          <w:color w:val="000000"/>
          <w:sz w:val="26"/>
          <w:szCs w:val="26"/>
          <w:lang w:val="en-AU"/>
        </w:rPr>
        <w:t>thi</w:t>
      </w:r>
      <w:r w:rsidR="005850F3" w:rsidRPr="008605B9">
        <w:rPr>
          <w:rStyle w:val="grame"/>
          <w:rFonts w:ascii="Times New Roman" w:hAnsi="Times New Roman"/>
          <w:color w:val="000000"/>
          <w:sz w:val="26"/>
          <w:szCs w:val="26"/>
          <w:lang w:val="en-AU"/>
        </w:rPr>
        <w:t>./</w:t>
      </w:r>
      <w:r w:rsidR="005850F3" w:rsidRPr="008605B9">
        <w:rPr>
          <w:rFonts w:ascii="Times New Roman" w:hAnsi="Times New Roman"/>
          <w:color w:val="000000"/>
          <w:sz w:val="26"/>
          <w:szCs w:val="26"/>
          <w:lang w:val="en-AU"/>
        </w:rPr>
        <w:t>.</w:t>
      </w:r>
    </w:p>
    <w:p w:rsidR="005850F3" w:rsidRDefault="00B41892" w:rsidP="005850F3">
      <w:pPr>
        <w:spacing w:before="120" w:after="120"/>
        <w:jc w:val="both"/>
        <w:rPr>
          <w:rFonts w:ascii="Times New Roman" w:hAnsi="Times New Roman"/>
          <w:b/>
          <w:sz w:val="26"/>
          <w:szCs w:val="26"/>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243205</wp:posOffset>
                </wp:positionV>
                <wp:extent cx="1511300" cy="698500"/>
                <wp:effectExtent l="12700" t="5080" r="952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698500"/>
                        </a:xfrm>
                        <a:prstGeom prst="rect">
                          <a:avLst/>
                        </a:prstGeom>
                        <a:solidFill>
                          <a:srgbClr val="FFFFFF"/>
                        </a:solidFill>
                        <a:ln w="9525">
                          <a:solidFill>
                            <a:srgbClr val="FFFFFF"/>
                          </a:solidFill>
                          <a:miter lim="800000"/>
                          <a:headEnd/>
                          <a:tailEnd/>
                        </a:ln>
                      </wps:spPr>
                      <wps:txbx>
                        <w:txbxContent>
                          <w:p w:rsidR="005850F3" w:rsidRPr="003E0ABC" w:rsidRDefault="005850F3" w:rsidP="005850F3">
                            <w:pPr>
                              <w:rPr>
                                <w:rFonts w:ascii="Times New Roman" w:hAnsi="Times New Roman"/>
                                <w:b/>
                                <w:i/>
                              </w:rPr>
                            </w:pPr>
                            <w:r w:rsidRPr="003E0ABC">
                              <w:rPr>
                                <w:rFonts w:ascii="Times New Roman" w:hAnsi="Times New Roman"/>
                                <w:b/>
                                <w:i/>
                              </w:rPr>
                              <w:t>N</w:t>
                            </w:r>
                            <w:r w:rsidRPr="003E0ABC">
                              <w:rPr>
                                <w:rFonts w:ascii="Times New Roman" w:hAnsi="Times New Roman"/>
                                <w:b/>
                                <w:i/>
                                <w:lang w:val="vi-VN"/>
                              </w:rPr>
                              <w:t>ơ</w:t>
                            </w:r>
                            <w:r w:rsidRPr="003E0ABC">
                              <w:rPr>
                                <w:rFonts w:ascii="Times New Roman" w:hAnsi="Times New Roman"/>
                                <w:b/>
                                <w:i/>
                              </w:rPr>
                              <w:t xml:space="preserve">i nhận: </w:t>
                            </w:r>
                          </w:p>
                          <w:p w:rsidR="005850F3" w:rsidRPr="003E0ABC" w:rsidRDefault="005850F3" w:rsidP="005850F3">
                            <w:pPr>
                              <w:rPr>
                                <w:rFonts w:ascii="Times New Roman" w:hAnsi="Times New Roman"/>
                                <w:sz w:val="22"/>
                              </w:rPr>
                            </w:pPr>
                            <w:r w:rsidRPr="003E0ABC">
                              <w:rPr>
                                <w:rFonts w:ascii="Times New Roman" w:hAnsi="Times New Roman"/>
                                <w:sz w:val="22"/>
                              </w:rPr>
                              <w:t xml:space="preserve">- </w:t>
                            </w:r>
                            <w:r>
                              <w:rPr>
                                <w:rFonts w:ascii="Times New Roman" w:hAnsi="Times New Roman"/>
                                <w:sz w:val="22"/>
                              </w:rPr>
                              <w:t>Các trường MN;</w:t>
                            </w:r>
                          </w:p>
                          <w:p w:rsidR="005850F3" w:rsidRPr="003E0ABC" w:rsidRDefault="005850F3" w:rsidP="005850F3">
                            <w:pPr>
                              <w:rPr>
                                <w:rFonts w:ascii="Times New Roman" w:hAnsi="Times New Roman"/>
                                <w:sz w:val="22"/>
                              </w:rPr>
                            </w:pPr>
                            <w:r>
                              <w:rPr>
                                <w:rFonts w:ascii="Times New Roman" w:hAnsi="Times New Roman"/>
                                <w:sz w:val="22"/>
                              </w:rPr>
                              <w:t>- Lưu: VT, MN</w:t>
                            </w:r>
                            <w:r w:rsidRPr="003E0ABC">
                              <w:rPr>
                                <w:rFonts w:ascii="Times New Roman" w:hAnsi="Times New Roman"/>
                                <w:sz w:val="22"/>
                              </w:rPr>
                              <w:t>.</w:t>
                            </w:r>
                          </w:p>
                          <w:p w:rsidR="005850F3" w:rsidRPr="003E0ABC" w:rsidRDefault="005850F3" w:rsidP="005850F3">
                            <w:pPr>
                              <w:rPr>
                                <w:rFonts w:ascii="Times New Roman" w:hAnsi="Times New Roman"/>
                                <w:b/>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5pt;margin-top:19.15pt;width:119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" strokecolor="white">
                <v:textbox>
                  <w:txbxContent>
                    <w:p w:rsidR="005850F3" w:rsidRPr="003E0ABC" w:rsidRDefault="005850F3" w:rsidP="005850F3">
                      <w:pPr>
                        <w:rPr>
                          <w:rFonts w:ascii="Times New Roman" w:hAnsi="Times New Roman"/>
                          <w:b/>
                          <w:i/>
                        </w:rPr>
                      </w:pPr>
                      <w:r w:rsidRPr="003E0ABC">
                        <w:rPr>
                          <w:rFonts w:ascii="Times New Roman" w:hAnsi="Times New Roman"/>
                          <w:b/>
                          <w:i/>
                        </w:rPr>
                        <w:t>N</w:t>
                      </w:r>
                      <w:r w:rsidRPr="003E0ABC">
                        <w:rPr>
                          <w:rFonts w:ascii="Times New Roman" w:hAnsi="Times New Roman"/>
                          <w:b/>
                          <w:i/>
                          <w:lang w:val="vi-VN"/>
                        </w:rPr>
                        <w:t>ơ</w:t>
                      </w:r>
                      <w:r w:rsidRPr="003E0ABC">
                        <w:rPr>
                          <w:rFonts w:ascii="Times New Roman" w:hAnsi="Times New Roman"/>
                          <w:b/>
                          <w:i/>
                        </w:rPr>
                        <w:t xml:space="preserve">i nhận: </w:t>
                      </w:r>
                    </w:p>
                    <w:p w:rsidR="005850F3" w:rsidRPr="003E0ABC" w:rsidRDefault="005850F3" w:rsidP="005850F3">
                      <w:pPr>
                        <w:rPr>
                          <w:rFonts w:ascii="Times New Roman" w:hAnsi="Times New Roman"/>
                          <w:sz w:val="22"/>
                        </w:rPr>
                      </w:pPr>
                      <w:r w:rsidRPr="003E0ABC">
                        <w:rPr>
                          <w:rFonts w:ascii="Times New Roman" w:hAnsi="Times New Roman"/>
                          <w:sz w:val="22"/>
                        </w:rPr>
                        <w:t xml:space="preserve">- </w:t>
                      </w:r>
                      <w:r>
                        <w:rPr>
                          <w:rFonts w:ascii="Times New Roman" w:hAnsi="Times New Roman"/>
                          <w:sz w:val="22"/>
                        </w:rPr>
                        <w:t>Các trường MN;</w:t>
                      </w:r>
                    </w:p>
                    <w:p w:rsidR="005850F3" w:rsidRPr="003E0ABC" w:rsidRDefault="005850F3" w:rsidP="005850F3">
                      <w:pPr>
                        <w:rPr>
                          <w:rFonts w:ascii="Times New Roman" w:hAnsi="Times New Roman"/>
                          <w:sz w:val="22"/>
                        </w:rPr>
                      </w:pPr>
                      <w:r>
                        <w:rPr>
                          <w:rFonts w:ascii="Times New Roman" w:hAnsi="Times New Roman"/>
                          <w:sz w:val="22"/>
                        </w:rPr>
                        <w:t>- Lưu: VT, MN</w:t>
                      </w:r>
                      <w:r w:rsidRPr="003E0ABC">
                        <w:rPr>
                          <w:rFonts w:ascii="Times New Roman" w:hAnsi="Times New Roman"/>
                          <w:sz w:val="22"/>
                        </w:rPr>
                        <w:t>.</w:t>
                      </w:r>
                    </w:p>
                    <w:p w:rsidR="005850F3" w:rsidRPr="003E0ABC" w:rsidRDefault="005850F3" w:rsidP="005850F3">
                      <w:pPr>
                        <w:rPr>
                          <w:rFonts w:ascii="Times New Roman" w:hAnsi="Times New Roman"/>
                          <w:b/>
                          <w:i/>
                          <w:sz w:val="22"/>
                        </w:rPr>
                      </w:pPr>
                    </w:p>
                  </w:txbxContent>
                </v:textbox>
              </v:shape>
            </w:pict>
          </mc:Fallback>
        </mc:AlternateContent>
      </w:r>
    </w:p>
    <w:p w:rsidR="005850F3" w:rsidRPr="00EE3DFB" w:rsidRDefault="005850F3" w:rsidP="005850F3">
      <w:pPr>
        <w:ind w:left="3600"/>
        <w:jc w:val="center"/>
        <w:rPr>
          <w:rFonts w:ascii="Times New Roman" w:hAnsi="Times New Roman"/>
          <w:b/>
          <w:sz w:val="28"/>
          <w:szCs w:val="28"/>
        </w:rPr>
      </w:pPr>
      <w:r>
        <w:rPr>
          <w:rFonts w:ascii="Times New Roman" w:hAnsi="Times New Roman"/>
          <w:b/>
          <w:sz w:val="28"/>
          <w:szCs w:val="28"/>
        </w:rPr>
        <w:t xml:space="preserve">                 </w:t>
      </w:r>
      <w:r w:rsidR="00B935A9">
        <w:rPr>
          <w:rFonts w:ascii="Times New Roman" w:hAnsi="Times New Roman"/>
          <w:b/>
          <w:sz w:val="28"/>
          <w:szCs w:val="28"/>
        </w:rPr>
        <w:t xml:space="preserve">    KT</w:t>
      </w:r>
      <w:r>
        <w:rPr>
          <w:rFonts w:ascii="Times New Roman" w:hAnsi="Times New Roman"/>
          <w:b/>
          <w:sz w:val="28"/>
          <w:szCs w:val="28"/>
        </w:rPr>
        <w:t xml:space="preserve"> </w:t>
      </w:r>
      <w:r w:rsidRPr="00EE3DFB">
        <w:rPr>
          <w:rFonts w:ascii="Times New Roman" w:hAnsi="Times New Roman"/>
          <w:b/>
          <w:sz w:val="28"/>
          <w:szCs w:val="28"/>
        </w:rPr>
        <w:t>TRƯỞNG PHÒNG</w:t>
      </w:r>
    </w:p>
    <w:p w:rsidR="00EB6479" w:rsidRDefault="005850F3" w:rsidP="005850F3">
      <w:pPr>
        <w:ind w:left="3600"/>
        <w:jc w:val="center"/>
        <w:rPr>
          <w:rFonts w:ascii="Times New Roman" w:hAnsi="Times New Roman"/>
          <w:i/>
          <w:sz w:val="28"/>
          <w:szCs w:val="28"/>
        </w:rPr>
      </w:pPr>
      <w:r w:rsidRPr="00EB6479">
        <w:rPr>
          <w:rFonts w:ascii="Times New Roman" w:hAnsi="Times New Roman"/>
          <w:i/>
          <w:sz w:val="28"/>
          <w:szCs w:val="28"/>
        </w:rPr>
        <w:t xml:space="preserve">       </w:t>
      </w:r>
      <w:r w:rsidR="00EB6479" w:rsidRPr="00EB6479">
        <w:rPr>
          <w:rFonts w:ascii="Times New Roman" w:hAnsi="Times New Roman"/>
          <w:i/>
          <w:sz w:val="28"/>
          <w:szCs w:val="28"/>
        </w:rPr>
        <w:t xml:space="preserve">        </w:t>
      </w:r>
      <w:r w:rsidR="00B935A9">
        <w:rPr>
          <w:rFonts w:ascii="Times New Roman" w:hAnsi="Times New Roman"/>
          <w:i/>
          <w:sz w:val="28"/>
          <w:szCs w:val="28"/>
        </w:rPr>
        <w:t xml:space="preserve">  </w:t>
      </w:r>
      <w:r w:rsidR="00EB6479" w:rsidRPr="00EB6479">
        <w:rPr>
          <w:rFonts w:ascii="Times New Roman" w:hAnsi="Times New Roman"/>
          <w:i/>
          <w:sz w:val="28"/>
          <w:szCs w:val="28"/>
        </w:rPr>
        <w:t xml:space="preserve"> </w:t>
      </w:r>
      <w:r w:rsidR="00B935A9">
        <w:rPr>
          <w:rFonts w:ascii="Times New Roman" w:hAnsi="Times New Roman"/>
          <w:i/>
          <w:sz w:val="28"/>
          <w:szCs w:val="28"/>
        </w:rPr>
        <w:t xml:space="preserve">     </w:t>
      </w:r>
      <w:r w:rsidRPr="00EB6479">
        <w:rPr>
          <w:rFonts w:ascii="Times New Roman" w:hAnsi="Times New Roman"/>
          <w:i/>
          <w:sz w:val="28"/>
          <w:szCs w:val="28"/>
        </w:rPr>
        <w:t xml:space="preserve"> </w:t>
      </w:r>
      <w:r w:rsidR="00B935A9">
        <w:rPr>
          <w:rFonts w:ascii="Times New Roman" w:hAnsi="Times New Roman"/>
          <w:b/>
          <w:sz w:val="28"/>
          <w:szCs w:val="28"/>
        </w:rPr>
        <w:t xml:space="preserve">PHÓ </w:t>
      </w:r>
      <w:r w:rsidR="00B935A9" w:rsidRPr="00EE3DFB">
        <w:rPr>
          <w:rFonts w:ascii="Times New Roman" w:hAnsi="Times New Roman"/>
          <w:b/>
          <w:sz w:val="28"/>
          <w:szCs w:val="28"/>
        </w:rPr>
        <w:t>TRƯỞNG PHÒNG</w:t>
      </w:r>
    </w:p>
    <w:p w:rsidR="005850F3" w:rsidRPr="00EB6479" w:rsidRDefault="00EB6479" w:rsidP="005850F3">
      <w:pPr>
        <w:ind w:left="3600"/>
        <w:jc w:val="center"/>
        <w:rPr>
          <w:rFonts w:ascii="Times New Roman" w:hAnsi="Times New Roman"/>
          <w:i/>
          <w:sz w:val="28"/>
          <w:szCs w:val="28"/>
        </w:rPr>
      </w:pPr>
      <w:r>
        <w:rPr>
          <w:rFonts w:ascii="Times New Roman" w:hAnsi="Times New Roman"/>
          <w:i/>
          <w:sz w:val="28"/>
          <w:szCs w:val="28"/>
        </w:rPr>
        <w:t xml:space="preserve">                  </w:t>
      </w:r>
      <w:r w:rsidR="005850F3" w:rsidRPr="00EB6479">
        <w:rPr>
          <w:rFonts w:ascii="Times New Roman" w:hAnsi="Times New Roman"/>
          <w:i/>
          <w:sz w:val="28"/>
          <w:szCs w:val="28"/>
        </w:rPr>
        <w:t xml:space="preserve"> </w:t>
      </w:r>
    </w:p>
    <w:p w:rsidR="005850F3" w:rsidRDefault="00565F0B" w:rsidP="005850F3">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(Đã ký)</w:t>
      </w:r>
    </w:p>
    <w:p w:rsidR="00B935A9" w:rsidRDefault="00B935A9" w:rsidP="005850F3">
      <w:pPr>
        <w:rPr>
          <w:rFonts w:ascii="Times New Roman" w:hAnsi="Times New Roman"/>
          <w:sz w:val="28"/>
          <w:szCs w:val="28"/>
        </w:rPr>
      </w:pPr>
    </w:p>
    <w:p w:rsidR="00B935A9" w:rsidRPr="00284BD5" w:rsidRDefault="00B935A9" w:rsidP="005850F3">
      <w:pPr>
        <w:rPr>
          <w:rFonts w:ascii="Times New Roman" w:hAnsi="Times New Roman"/>
          <w:sz w:val="28"/>
          <w:szCs w:val="28"/>
        </w:rPr>
      </w:pPr>
    </w:p>
    <w:p w:rsidR="00E2443B" w:rsidRDefault="005850F3" w:rsidP="00B06351">
      <w:pPr>
        <w:ind w:left="720"/>
      </w:pPr>
      <w:r w:rsidRPr="00284BD5">
        <w:rPr>
          <w:rFonts w:ascii="Times New Roman" w:hAnsi="Times New Roman"/>
          <w:sz w:val="28"/>
          <w:szCs w:val="28"/>
        </w:rPr>
        <w:tab/>
      </w:r>
      <w:r w:rsidRPr="00284BD5">
        <w:rPr>
          <w:rFonts w:ascii="Times New Roman" w:hAnsi="Times New Roman"/>
          <w:sz w:val="28"/>
          <w:szCs w:val="28"/>
        </w:rPr>
        <w:tab/>
      </w:r>
      <w:r w:rsidRPr="00284BD5">
        <w:rPr>
          <w:rFonts w:ascii="Times New Roman" w:hAnsi="Times New Roman"/>
          <w:sz w:val="28"/>
          <w:szCs w:val="28"/>
        </w:rPr>
        <w:tab/>
      </w:r>
      <w:r w:rsidRPr="00284BD5">
        <w:rPr>
          <w:rFonts w:ascii="Times New Roman" w:hAnsi="Times New Roman"/>
          <w:sz w:val="28"/>
          <w:szCs w:val="28"/>
        </w:rPr>
        <w:tab/>
      </w:r>
      <w:r w:rsidRPr="00284BD5">
        <w:rPr>
          <w:rFonts w:ascii="Times New Roman" w:hAnsi="Times New Roman"/>
          <w:sz w:val="28"/>
          <w:szCs w:val="28"/>
        </w:rPr>
        <w:tab/>
      </w:r>
      <w:r w:rsidRPr="00284BD5">
        <w:rPr>
          <w:rFonts w:ascii="Times New Roman" w:hAnsi="Times New Roman"/>
          <w:sz w:val="28"/>
          <w:szCs w:val="28"/>
        </w:rPr>
        <w:tab/>
      </w:r>
      <w:r w:rsidRPr="00284BD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E1A63">
        <w:rPr>
          <w:rFonts w:ascii="Times New Roman" w:hAnsi="Times New Roman"/>
          <w:sz w:val="28"/>
          <w:szCs w:val="28"/>
        </w:rPr>
        <w:tab/>
      </w:r>
      <w:r w:rsidR="002E1A63">
        <w:rPr>
          <w:rFonts w:ascii="Times New Roman" w:hAnsi="Times New Roman"/>
          <w:sz w:val="28"/>
          <w:szCs w:val="28"/>
        </w:rPr>
        <w:tab/>
      </w:r>
      <w:r w:rsidR="002E1A63">
        <w:rPr>
          <w:rFonts w:ascii="Times New Roman" w:hAnsi="Times New Roman"/>
          <w:sz w:val="28"/>
          <w:szCs w:val="28"/>
        </w:rPr>
        <w:tab/>
      </w:r>
      <w:r w:rsidR="002E1A63">
        <w:rPr>
          <w:rFonts w:ascii="Times New Roman" w:hAnsi="Times New Roman"/>
          <w:sz w:val="28"/>
          <w:szCs w:val="28"/>
        </w:rPr>
        <w:tab/>
      </w:r>
      <w:r w:rsidR="002E1A63">
        <w:rPr>
          <w:rFonts w:ascii="Times New Roman" w:hAnsi="Times New Roman"/>
          <w:sz w:val="28"/>
          <w:szCs w:val="28"/>
        </w:rPr>
        <w:tab/>
      </w:r>
      <w:r w:rsidR="002E1A63">
        <w:rPr>
          <w:rFonts w:ascii="Times New Roman" w:hAnsi="Times New Roman"/>
          <w:sz w:val="28"/>
          <w:szCs w:val="28"/>
        </w:rPr>
        <w:tab/>
      </w:r>
      <w:r>
        <w:rPr>
          <w:rFonts w:ascii="Times New Roman" w:hAnsi="Times New Roman"/>
          <w:sz w:val="28"/>
          <w:szCs w:val="28"/>
        </w:rPr>
        <w:tab/>
      </w:r>
      <w:r w:rsidR="00AB45E9">
        <w:rPr>
          <w:rFonts w:ascii="Times New Roman" w:hAnsi="Times New Roman"/>
          <w:sz w:val="28"/>
          <w:szCs w:val="28"/>
        </w:rPr>
        <w:t xml:space="preserve">      </w:t>
      </w:r>
      <w:r w:rsidR="00B935A9">
        <w:rPr>
          <w:rFonts w:ascii="Times New Roman" w:hAnsi="Times New Roman"/>
          <w:b/>
          <w:sz w:val="28"/>
          <w:szCs w:val="28"/>
        </w:rPr>
        <w:t>Bùi Thị Minh Nguyệt</w:t>
      </w:r>
    </w:p>
    <w:sectPr w:rsidR="00E2443B" w:rsidSect="00D55501">
      <w:pgSz w:w="12240" w:h="15840"/>
      <w:pgMar w:top="1440" w:right="1008" w:bottom="432" w:left="1440" w:header="720" w:footer="25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Times New Roman"/>
    <w:charset w:val="00"/>
    <w:family w:val="auto"/>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F3"/>
    <w:rsid w:val="0002115F"/>
    <w:rsid w:val="000F0645"/>
    <w:rsid w:val="00110C4C"/>
    <w:rsid w:val="00111BE2"/>
    <w:rsid w:val="00166D9F"/>
    <w:rsid w:val="00172089"/>
    <w:rsid w:val="001B23BE"/>
    <w:rsid w:val="001B3675"/>
    <w:rsid w:val="001B4B0F"/>
    <w:rsid w:val="001C5DE2"/>
    <w:rsid w:val="001F34DD"/>
    <w:rsid w:val="00206E40"/>
    <w:rsid w:val="00225761"/>
    <w:rsid w:val="00255BAC"/>
    <w:rsid w:val="00281653"/>
    <w:rsid w:val="002D3F13"/>
    <w:rsid w:val="002E0F94"/>
    <w:rsid w:val="002E1A63"/>
    <w:rsid w:val="002F7606"/>
    <w:rsid w:val="003625BD"/>
    <w:rsid w:val="00366C91"/>
    <w:rsid w:val="00371339"/>
    <w:rsid w:val="00372A1E"/>
    <w:rsid w:val="0037395D"/>
    <w:rsid w:val="00382C39"/>
    <w:rsid w:val="00394305"/>
    <w:rsid w:val="003B3C3C"/>
    <w:rsid w:val="003D481D"/>
    <w:rsid w:val="003D5408"/>
    <w:rsid w:val="0049252A"/>
    <w:rsid w:val="004D4F3F"/>
    <w:rsid w:val="004D66DF"/>
    <w:rsid w:val="004E086C"/>
    <w:rsid w:val="004F6D26"/>
    <w:rsid w:val="004F7D0D"/>
    <w:rsid w:val="00563C29"/>
    <w:rsid w:val="00565F0B"/>
    <w:rsid w:val="0058300F"/>
    <w:rsid w:val="005850F3"/>
    <w:rsid w:val="005D0BFE"/>
    <w:rsid w:val="00603047"/>
    <w:rsid w:val="00604281"/>
    <w:rsid w:val="00617C2A"/>
    <w:rsid w:val="0063611B"/>
    <w:rsid w:val="006736EB"/>
    <w:rsid w:val="006C7AEC"/>
    <w:rsid w:val="006D12BF"/>
    <w:rsid w:val="006E1E83"/>
    <w:rsid w:val="006E5FEC"/>
    <w:rsid w:val="00705B41"/>
    <w:rsid w:val="007223C7"/>
    <w:rsid w:val="0073371B"/>
    <w:rsid w:val="0074797F"/>
    <w:rsid w:val="00754D8A"/>
    <w:rsid w:val="008247F7"/>
    <w:rsid w:val="00825EBB"/>
    <w:rsid w:val="00854482"/>
    <w:rsid w:val="008605B9"/>
    <w:rsid w:val="00896ED8"/>
    <w:rsid w:val="008C5080"/>
    <w:rsid w:val="008F46F6"/>
    <w:rsid w:val="008F646B"/>
    <w:rsid w:val="00915AE1"/>
    <w:rsid w:val="00923D1E"/>
    <w:rsid w:val="00937A5D"/>
    <w:rsid w:val="00982C2B"/>
    <w:rsid w:val="009A5BC1"/>
    <w:rsid w:val="009B6AD9"/>
    <w:rsid w:val="009D295B"/>
    <w:rsid w:val="00A04363"/>
    <w:rsid w:val="00A11F9A"/>
    <w:rsid w:val="00A16F8D"/>
    <w:rsid w:val="00A44375"/>
    <w:rsid w:val="00A71054"/>
    <w:rsid w:val="00A93D71"/>
    <w:rsid w:val="00AB2926"/>
    <w:rsid w:val="00AB45E9"/>
    <w:rsid w:val="00AF68E4"/>
    <w:rsid w:val="00B0148F"/>
    <w:rsid w:val="00B06351"/>
    <w:rsid w:val="00B41892"/>
    <w:rsid w:val="00B52BBB"/>
    <w:rsid w:val="00B53D78"/>
    <w:rsid w:val="00B544B4"/>
    <w:rsid w:val="00B557C7"/>
    <w:rsid w:val="00B86942"/>
    <w:rsid w:val="00B90C50"/>
    <w:rsid w:val="00B935A9"/>
    <w:rsid w:val="00BC3155"/>
    <w:rsid w:val="00BE3F29"/>
    <w:rsid w:val="00C27F7C"/>
    <w:rsid w:val="00C527AC"/>
    <w:rsid w:val="00CA2C8D"/>
    <w:rsid w:val="00CA7DDF"/>
    <w:rsid w:val="00CC37E1"/>
    <w:rsid w:val="00CC557C"/>
    <w:rsid w:val="00CE1F71"/>
    <w:rsid w:val="00D10B90"/>
    <w:rsid w:val="00D54B81"/>
    <w:rsid w:val="00D65CFF"/>
    <w:rsid w:val="00D708D9"/>
    <w:rsid w:val="00D83DD4"/>
    <w:rsid w:val="00DF615D"/>
    <w:rsid w:val="00E2443B"/>
    <w:rsid w:val="00E27FE8"/>
    <w:rsid w:val="00E33349"/>
    <w:rsid w:val="00E71A3A"/>
    <w:rsid w:val="00E77E13"/>
    <w:rsid w:val="00E93B76"/>
    <w:rsid w:val="00EA3935"/>
    <w:rsid w:val="00EB6479"/>
    <w:rsid w:val="00EF3E0B"/>
    <w:rsid w:val="00F23BB1"/>
    <w:rsid w:val="00F66E71"/>
    <w:rsid w:val="00F6773A"/>
    <w:rsid w:val="00FC0063"/>
    <w:rsid w:val="00FF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F3"/>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50F3"/>
  </w:style>
  <w:style w:type="character" w:customStyle="1" w:styleId="c410">
    <w:name w:val="c410"/>
    <w:basedOn w:val="DefaultParagraphFont"/>
    <w:rsid w:val="005850F3"/>
  </w:style>
  <w:style w:type="character" w:customStyle="1" w:styleId="grame">
    <w:name w:val="grame"/>
    <w:basedOn w:val="DefaultParagraphFont"/>
    <w:rsid w:val="005850F3"/>
  </w:style>
  <w:style w:type="character" w:styleId="Strong">
    <w:name w:val="Strong"/>
    <w:basedOn w:val="DefaultParagraphFont"/>
    <w:qFormat/>
    <w:rsid w:val="005850F3"/>
    <w:rPr>
      <w:b/>
      <w:bCs/>
    </w:rPr>
  </w:style>
  <w:style w:type="table" w:styleId="TableGrid">
    <w:name w:val="Table Grid"/>
    <w:basedOn w:val="TableNormal"/>
    <w:rsid w:val="005850F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F3"/>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50F3"/>
  </w:style>
  <w:style w:type="character" w:customStyle="1" w:styleId="c410">
    <w:name w:val="c410"/>
    <w:basedOn w:val="DefaultParagraphFont"/>
    <w:rsid w:val="005850F3"/>
  </w:style>
  <w:style w:type="character" w:customStyle="1" w:styleId="grame">
    <w:name w:val="grame"/>
    <w:basedOn w:val="DefaultParagraphFont"/>
    <w:rsid w:val="005850F3"/>
  </w:style>
  <w:style w:type="character" w:styleId="Strong">
    <w:name w:val="Strong"/>
    <w:basedOn w:val="DefaultParagraphFont"/>
    <w:qFormat/>
    <w:rsid w:val="005850F3"/>
    <w:rPr>
      <w:b/>
      <w:bCs/>
    </w:rPr>
  </w:style>
  <w:style w:type="table" w:styleId="TableGrid">
    <w:name w:val="Table Grid"/>
    <w:basedOn w:val="TableNormal"/>
    <w:rsid w:val="005850F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Dell</cp:lastModifiedBy>
  <cp:revision>2</cp:revision>
  <cp:lastPrinted>2014-09-10T03:05:00Z</cp:lastPrinted>
  <dcterms:created xsi:type="dcterms:W3CDTF">2016-11-06T09:04:00Z</dcterms:created>
  <dcterms:modified xsi:type="dcterms:W3CDTF">2016-11-06T09:04:00Z</dcterms:modified>
</cp:coreProperties>
</file>